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743" w:type="dxa"/>
        <w:jc w:val="center"/>
        <w:tblLook w:val="04A0" w:firstRow="1" w:lastRow="0" w:firstColumn="1" w:lastColumn="0" w:noHBand="0" w:noVBand="1"/>
      </w:tblPr>
      <w:tblGrid>
        <w:gridCol w:w="3099"/>
        <w:gridCol w:w="3729"/>
        <w:gridCol w:w="3915"/>
      </w:tblGrid>
      <w:tr w:rsidR="00715AF8" w:rsidRPr="008A1010" w:rsidTr="00267D55">
        <w:trPr>
          <w:trHeight w:val="658"/>
          <w:jc w:val="center"/>
        </w:trPr>
        <w:tc>
          <w:tcPr>
            <w:tcW w:w="30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5AF8" w:rsidRPr="008A1010" w:rsidRDefault="00715AF8" w:rsidP="0089708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A101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وزارة التخطيط</w:t>
            </w:r>
          </w:p>
          <w:p w:rsidR="00715AF8" w:rsidRPr="008A1010" w:rsidRDefault="00715AF8" w:rsidP="0089708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A101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الجهاز المركزي للتقييس </w:t>
            </w:r>
          </w:p>
          <w:p w:rsidR="00715AF8" w:rsidRPr="008A1010" w:rsidRDefault="00715AF8" w:rsidP="0089708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A101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والسيطرة النوعية</w:t>
            </w:r>
          </w:p>
        </w:tc>
        <w:tc>
          <w:tcPr>
            <w:tcW w:w="37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5AF8" w:rsidRPr="003310EE" w:rsidRDefault="00715AF8" w:rsidP="00897081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3310EE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جمهوريــة العراق</w:t>
            </w:r>
          </w:p>
        </w:tc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5AF8" w:rsidRPr="008A1010" w:rsidRDefault="00715AF8" w:rsidP="0087643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A101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د ت م د /201</w:t>
            </w:r>
            <w:r w:rsidR="0087643A" w:rsidRPr="008A101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</w:tr>
      <w:tr w:rsidR="00715AF8" w:rsidRPr="008A1010" w:rsidTr="00633810">
        <w:trPr>
          <w:jc w:val="center"/>
        </w:trPr>
        <w:tc>
          <w:tcPr>
            <w:tcW w:w="30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5AF8" w:rsidRPr="008A1010" w:rsidRDefault="00715AF8" w:rsidP="0089708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7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5AF8" w:rsidRPr="008A1010" w:rsidRDefault="00715AF8" w:rsidP="0089708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5AF8" w:rsidRPr="008A1010" w:rsidRDefault="00715AF8" w:rsidP="0087643A">
            <w:pPr>
              <w:bidi/>
              <w:jc w:val="right"/>
              <w:rPr>
                <w:b/>
                <w:bCs/>
                <w:sz w:val="32"/>
                <w:szCs w:val="32"/>
                <w:lang w:bidi="ar-IQ"/>
              </w:rPr>
            </w:pPr>
            <w:r w:rsidRPr="008A1010">
              <w:rPr>
                <w:b/>
                <w:bCs/>
                <w:sz w:val="32"/>
                <w:szCs w:val="32"/>
                <w:lang w:bidi="ar-IQ"/>
              </w:rPr>
              <w:t>AIS</w:t>
            </w:r>
            <w:r w:rsidR="004A21CA">
              <w:rPr>
                <w:b/>
                <w:bCs/>
                <w:sz w:val="32"/>
                <w:szCs w:val="32"/>
                <w:lang w:bidi="ar-IQ"/>
              </w:rPr>
              <w:t>G</w:t>
            </w:r>
            <w:r w:rsidRPr="008A1010">
              <w:rPr>
                <w:b/>
                <w:bCs/>
                <w:sz w:val="32"/>
                <w:szCs w:val="32"/>
                <w:lang w:bidi="ar-IQ"/>
              </w:rPr>
              <w:t xml:space="preserve"> /201</w:t>
            </w:r>
            <w:r w:rsidR="0087643A" w:rsidRPr="008A1010">
              <w:rPr>
                <w:b/>
                <w:bCs/>
                <w:sz w:val="32"/>
                <w:szCs w:val="32"/>
                <w:lang w:bidi="ar-IQ"/>
              </w:rPr>
              <w:t>8</w:t>
            </w:r>
          </w:p>
        </w:tc>
      </w:tr>
      <w:tr w:rsidR="00715AF8" w:rsidRPr="008A1010" w:rsidTr="00633810">
        <w:trPr>
          <w:jc w:val="center"/>
        </w:trPr>
        <w:tc>
          <w:tcPr>
            <w:tcW w:w="107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5AF8" w:rsidRPr="008A1010" w:rsidRDefault="00715AF8" w:rsidP="0089708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715AF8" w:rsidRPr="008A1010" w:rsidRDefault="00715AF8" w:rsidP="00897081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E5BBC" w:rsidRPr="008A1010" w:rsidRDefault="00CE5BBC" w:rsidP="0089708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E5BBC" w:rsidRPr="008A1010" w:rsidRDefault="00CE5BBC" w:rsidP="00CE5BB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E5BBC" w:rsidRPr="008A1010" w:rsidRDefault="00CE5BBC" w:rsidP="00CE5BB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E5BBC" w:rsidRPr="008A1010" w:rsidRDefault="00CE5BBC" w:rsidP="00CE5BB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E5BBC" w:rsidRPr="008A1010" w:rsidRDefault="00CE5BBC" w:rsidP="00CE5BB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E5BBC" w:rsidRPr="008A1010" w:rsidRDefault="00CE5BBC" w:rsidP="00CE5BB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715AF8" w:rsidRPr="008A1010" w:rsidRDefault="00715AF8" w:rsidP="00CE5BB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A101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دليل</w:t>
            </w:r>
          </w:p>
          <w:p w:rsidR="00715AF8" w:rsidRPr="008A1010" w:rsidRDefault="00715AF8" w:rsidP="0089708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715AF8" w:rsidRPr="008A1010" w:rsidRDefault="00715AF8" w:rsidP="0044301D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A101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تبني المواصفات الدولية </w:t>
            </w:r>
          </w:p>
          <w:p w:rsidR="00715AF8" w:rsidRPr="008A1010" w:rsidRDefault="00715AF8" w:rsidP="00897081">
            <w:pPr>
              <w:bidi/>
              <w:rPr>
                <w:b/>
                <w:bCs/>
                <w:sz w:val="32"/>
                <w:szCs w:val="32"/>
                <w:lang w:bidi="ar-IQ"/>
              </w:rPr>
            </w:pPr>
          </w:p>
          <w:p w:rsidR="00715AF8" w:rsidRPr="008A1010" w:rsidRDefault="00715AF8" w:rsidP="0044301D">
            <w:pPr>
              <w:bidi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8A1010">
              <w:rPr>
                <w:b/>
                <w:bCs/>
                <w:sz w:val="32"/>
                <w:szCs w:val="32"/>
                <w:lang w:bidi="ar-IQ"/>
              </w:rPr>
              <w:t>ADOPTION</w:t>
            </w:r>
            <w:r w:rsidR="00314763" w:rsidRPr="008A1010">
              <w:rPr>
                <w:b/>
                <w:bCs/>
                <w:sz w:val="32"/>
                <w:szCs w:val="32"/>
                <w:lang w:bidi="ar-IQ"/>
              </w:rPr>
              <w:t xml:space="preserve"> OF</w:t>
            </w:r>
            <w:r w:rsidRPr="008A1010">
              <w:rPr>
                <w:b/>
                <w:bCs/>
                <w:sz w:val="32"/>
                <w:szCs w:val="32"/>
                <w:lang w:bidi="ar-IQ"/>
              </w:rPr>
              <w:t xml:space="preserve"> INTERNATIONAL STANDARDS</w:t>
            </w:r>
            <w:r w:rsidR="004A21CA">
              <w:rPr>
                <w:b/>
                <w:bCs/>
                <w:sz w:val="32"/>
                <w:szCs w:val="32"/>
                <w:lang w:bidi="ar-IQ"/>
              </w:rPr>
              <w:t xml:space="preserve"> GUIDE</w:t>
            </w:r>
            <w:r w:rsidRPr="008A1010">
              <w:rPr>
                <w:b/>
                <w:bCs/>
                <w:sz w:val="32"/>
                <w:szCs w:val="32"/>
                <w:lang w:bidi="ar-IQ"/>
              </w:rPr>
              <w:t xml:space="preserve"> </w:t>
            </w:r>
          </w:p>
          <w:p w:rsidR="00715AF8" w:rsidRPr="008A1010" w:rsidRDefault="00715AF8" w:rsidP="0089708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3C6281" w:rsidRPr="008A1010" w:rsidRDefault="003C6281" w:rsidP="003C628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3C6281" w:rsidRPr="008A1010" w:rsidRDefault="003C6281" w:rsidP="003C6281">
            <w:pPr>
              <w:bidi/>
              <w:jc w:val="center"/>
              <w:rPr>
                <w:b/>
                <w:bCs/>
                <w:sz w:val="32"/>
                <w:szCs w:val="32"/>
                <w:lang w:bidi="ar-IQ"/>
              </w:rPr>
            </w:pPr>
          </w:p>
          <w:p w:rsidR="00715AF8" w:rsidRPr="008A1010" w:rsidRDefault="00715AF8" w:rsidP="00897081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715AF8" w:rsidRPr="008A1010" w:rsidRDefault="00715AF8" w:rsidP="0089708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A1010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F8CA96E" wp14:editId="524CCE21">
                  <wp:extent cx="1381125" cy="1381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15AF8" w:rsidRPr="008A1010" w:rsidRDefault="00715AF8" w:rsidP="00897081">
            <w:pPr>
              <w:bidi/>
              <w:rPr>
                <w:b/>
                <w:bCs/>
                <w:sz w:val="32"/>
                <w:szCs w:val="32"/>
                <w:lang w:bidi="ar-IQ"/>
              </w:rPr>
            </w:pPr>
          </w:p>
          <w:p w:rsidR="00715AF8" w:rsidRPr="008A1010" w:rsidRDefault="00715AF8" w:rsidP="00897081">
            <w:pPr>
              <w:bidi/>
              <w:rPr>
                <w:b/>
                <w:bCs/>
                <w:sz w:val="32"/>
                <w:szCs w:val="32"/>
                <w:lang w:bidi="ar-IQ"/>
              </w:rPr>
            </w:pPr>
          </w:p>
          <w:p w:rsidR="00715AF8" w:rsidRPr="008A1010" w:rsidRDefault="00715AF8" w:rsidP="00897081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E5BBC" w:rsidRPr="008A1010" w:rsidRDefault="00CE5BBC" w:rsidP="00CE5BBC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33810" w:rsidRPr="008A1010" w:rsidRDefault="00633810" w:rsidP="00633810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3C6281" w:rsidRPr="008A1010" w:rsidRDefault="003C6281" w:rsidP="003C6281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A0140C" w:rsidRPr="008A1010" w:rsidRDefault="00A0140C" w:rsidP="00A0140C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E5BBC" w:rsidRPr="008A1010" w:rsidRDefault="00CE5BBC" w:rsidP="00CE5BBC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715AF8" w:rsidRPr="008A1010" w:rsidRDefault="00715AF8" w:rsidP="00897081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F25203" w:rsidRPr="008A1010" w:rsidRDefault="00826C4B" w:rsidP="00715AF8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8A1010">
        <w:rPr>
          <w:rFonts w:hint="cs"/>
          <w:b/>
          <w:bCs/>
          <w:sz w:val="32"/>
          <w:szCs w:val="32"/>
          <w:rtl/>
          <w:lang w:bidi="ar-IQ"/>
        </w:rPr>
        <w:lastRenderedPageBreak/>
        <w:t>الم</w:t>
      </w:r>
      <w:r w:rsidR="00CC72B9" w:rsidRPr="008A1010">
        <w:rPr>
          <w:rFonts w:hint="cs"/>
          <w:b/>
          <w:bCs/>
          <w:sz w:val="32"/>
          <w:szCs w:val="32"/>
          <w:rtl/>
          <w:lang w:bidi="ar-IQ"/>
        </w:rPr>
        <w:t>ــ</w:t>
      </w:r>
      <w:r w:rsidRPr="008A1010">
        <w:rPr>
          <w:rFonts w:hint="cs"/>
          <w:b/>
          <w:bCs/>
          <w:sz w:val="32"/>
          <w:szCs w:val="32"/>
          <w:rtl/>
          <w:lang w:bidi="ar-IQ"/>
        </w:rPr>
        <w:t>ق</w:t>
      </w:r>
      <w:r w:rsidR="00CC72B9" w:rsidRPr="008A1010">
        <w:rPr>
          <w:rFonts w:hint="cs"/>
          <w:b/>
          <w:bCs/>
          <w:sz w:val="32"/>
          <w:szCs w:val="32"/>
          <w:rtl/>
          <w:lang w:bidi="ar-IQ"/>
        </w:rPr>
        <w:t>ـ</w:t>
      </w:r>
      <w:r w:rsidRPr="008A1010">
        <w:rPr>
          <w:rFonts w:hint="cs"/>
          <w:b/>
          <w:bCs/>
          <w:sz w:val="32"/>
          <w:szCs w:val="32"/>
          <w:rtl/>
          <w:lang w:bidi="ar-IQ"/>
        </w:rPr>
        <w:t>دم</w:t>
      </w:r>
      <w:r w:rsidR="00CC72B9" w:rsidRPr="008A1010">
        <w:rPr>
          <w:rFonts w:hint="cs"/>
          <w:b/>
          <w:bCs/>
          <w:sz w:val="32"/>
          <w:szCs w:val="32"/>
          <w:rtl/>
          <w:lang w:bidi="ar-IQ"/>
        </w:rPr>
        <w:t>ــــ</w:t>
      </w:r>
      <w:r w:rsidRPr="008A1010">
        <w:rPr>
          <w:rFonts w:hint="cs"/>
          <w:b/>
          <w:bCs/>
          <w:sz w:val="32"/>
          <w:szCs w:val="32"/>
          <w:rtl/>
          <w:lang w:bidi="ar-IQ"/>
        </w:rPr>
        <w:t>ة</w:t>
      </w:r>
    </w:p>
    <w:p w:rsidR="00826C4B" w:rsidRPr="00E90925" w:rsidRDefault="00826C4B" w:rsidP="00C94AC4">
      <w:pPr>
        <w:pStyle w:val="ListParagraph"/>
        <w:numPr>
          <w:ilvl w:val="0"/>
          <w:numId w:val="17"/>
        </w:numPr>
        <w:bidi/>
        <w:jc w:val="mediumKashida"/>
        <w:rPr>
          <w:sz w:val="28"/>
          <w:szCs w:val="28"/>
          <w:lang w:bidi="ar-IQ"/>
        </w:rPr>
      </w:pPr>
      <w:r w:rsidRPr="00E90925">
        <w:rPr>
          <w:rFonts w:hint="cs"/>
          <w:sz w:val="28"/>
          <w:szCs w:val="28"/>
          <w:rtl/>
          <w:lang w:bidi="ar-IQ"/>
        </w:rPr>
        <w:t xml:space="preserve">يقدم هذا الدليل طرق تبني المواصفات </w:t>
      </w:r>
      <w:r w:rsidR="009B47D1" w:rsidRPr="00E90925">
        <w:rPr>
          <w:rFonts w:hint="cs"/>
          <w:sz w:val="28"/>
          <w:szCs w:val="28"/>
          <w:rtl/>
          <w:lang w:bidi="ar-IQ"/>
        </w:rPr>
        <w:t>الدولية</w:t>
      </w:r>
      <w:r w:rsidRPr="00E90925">
        <w:rPr>
          <w:rFonts w:hint="cs"/>
          <w:sz w:val="28"/>
          <w:szCs w:val="28"/>
          <w:rtl/>
          <w:lang w:bidi="ar-IQ"/>
        </w:rPr>
        <w:t xml:space="preserve"> كمواصفات وطنية </w:t>
      </w:r>
      <w:r w:rsidR="00F22854" w:rsidRPr="00E90925">
        <w:rPr>
          <w:rFonts w:hint="cs"/>
          <w:sz w:val="28"/>
          <w:szCs w:val="28"/>
          <w:rtl/>
          <w:lang w:bidi="ar-IQ"/>
        </w:rPr>
        <w:t xml:space="preserve">أو أدلة </w:t>
      </w:r>
      <w:r w:rsidRPr="00E90925">
        <w:rPr>
          <w:rFonts w:hint="cs"/>
          <w:sz w:val="28"/>
          <w:szCs w:val="28"/>
          <w:rtl/>
          <w:lang w:bidi="ar-IQ"/>
        </w:rPr>
        <w:t xml:space="preserve">كما </w:t>
      </w:r>
      <w:r w:rsidR="007746F2" w:rsidRPr="00E90925">
        <w:rPr>
          <w:rFonts w:hint="cs"/>
          <w:sz w:val="28"/>
          <w:szCs w:val="28"/>
          <w:rtl/>
          <w:lang w:bidi="ar-IQ"/>
        </w:rPr>
        <w:t xml:space="preserve">يشمل </w:t>
      </w:r>
      <w:r w:rsidR="001848B4" w:rsidRPr="00E90925">
        <w:rPr>
          <w:rFonts w:hint="cs"/>
          <w:sz w:val="28"/>
          <w:szCs w:val="28"/>
          <w:rtl/>
          <w:lang w:bidi="ar-IQ"/>
        </w:rPr>
        <w:t>أيضاً</w:t>
      </w:r>
      <w:r w:rsidR="007746F2" w:rsidRPr="00E90925">
        <w:rPr>
          <w:rFonts w:hint="cs"/>
          <w:sz w:val="28"/>
          <w:szCs w:val="28"/>
          <w:rtl/>
          <w:lang w:bidi="ar-IQ"/>
        </w:rPr>
        <w:t xml:space="preserve"> نظام يوضح درجة التطابق بهدف تشجيع الارتباط </w:t>
      </w:r>
      <w:r w:rsidR="00E76E38" w:rsidRPr="00E90925">
        <w:rPr>
          <w:rFonts w:hint="cs"/>
          <w:sz w:val="28"/>
          <w:szCs w:val="28"/>
          <w:rtl/>
          <w:lang w:bidi="ar-IQ"/>
        </w:rPr>
        <w:t xml:space="preserve">بين جهات التقييس الوطنية </w:t>
      </w:r>
      <w:r w:rsidR="009B47D1" w:rsidRPr="00E90925">
        <w:rPr>
          <w:rFonts w:hint="cs"/>
          <w:sz w:val="28"/>
          <w:szCs w:val="28"/>
          <w:rtl/>
          <w:lang w:bidi="ar-IQ"/>
        </w:rPr>
        <w:t>فيما يختص ب</w:t>
      </w:r>
      <w:r w:rsidR="00E76E38" w:rsidRPr="00E90925">
        <w:rPr>
          <w:rFonts w:hint="cs"/>
          <w:sz w:val="28"/>
          <w:szCs w:val="28"/>
          <w:rtl/>
          <w:lang w:bidi="ar-IQ"/>
        </w:rPr>
        <w:t xml:space="preserve">تبني المواصفات </w:t>
      </w:r>
      <w:r w:rsidR="009B47D1" w:rsidRPr="00E90925">
        <w:rPr>
          <w:rFonts w:hint="cs"/>
          <w:sz w:val="28"/>
          <w:szCs w:val="28"/>
          <w:rtl/>
          <w:lang w:bidi="ar-IQ"/>
        </w:rPr>
        <w:t>الدولية</w:t>
      </w:r>
      <w:r w:rsidR="00E76E38" w:rsidRPr="00E90925">
        <w:rPr>
          <w:rFonts w:hint="cs"/>
          <w:sz w:val="28"/>
          <w:szCs w:val="28"/>
          <w:rtl/>
          <w:lang w:bidi="ar-IQ"/>
        </w:rPr>
        <w:t xml:space="preserve"> وكذلك </w:t>
      </w:r>
      <w:r w:rsidR="00A9208C" w:rsidRPr="00E90925">
        <w:rPr>
          <w:rFonts w:hint="cs"/>
          <w:sz w:val="28"/>
          <w:szCs w:val="28"/>
          <w:rtl/>
          <w:lang w:bidi="ar-IQ"/>
        </w:rPr>
        <w:t>بيان</w:t>
      </w:r>
      <w:r w:rsidR="00E76E38" w:rsidRPr="00E90925">
        <w:rPr>
          <w:rFonts w:hint="cs"/>
          <w:sz w:val="28"/>
          <w:szCs w:val="28"/>
          <w:rtl/>
          <w:lang w:bidi="ar-IQ"/>
        </w:rPr>
        <w:t xml:space="preserve"> درجة التطابق مع المواصفات </w:t>
      </w:r>
      <w:r w:rsidR="009B47D1" w:rsidRPr="00E90925">
        <w:rPr>
          <w:rFonts w:hint="cs"/>
          <w:sz w:val="28"/>
          <w:szCs w:val="28"/>
          <w:rtl/>
          <w:lang w:bidi="ar-IQ"/>
        </w:rPr>
        <w:t>الدولية</w:t>
      </w:r>
      <w:r w:rsidR="00EF06C5" w:rsidRPr="00E90925">
        <w:rPr>
          <w:rFonts w:hint="cs"/>
          <w:sz w:val="28"/>
          <w:szCs w:val="28"/>
          <w:rtl/>
          <w:lang w:bidi="ar-IQ"/>
        </w:rPr>
        <w:t>0</w:t>
      </w:r>
    </w:p>
    <w:p w:rsidR="00EF06C5" w:rsidRPr="008A1010" w:rsidRDefault="00EF06C5" w:rsidP="0059269A">
      <w:pPr>
        <w:pStyle w:val="Subtitle"/>
        <w:bidi/>
        <w:ind w:left="567"/>
        <w:jc w:val="lowKashida"/>
        <w:rPr>
          <w:color w:val="auto"/>
          <w:sz w:val="28"/>
          <w:szCs w:val="28"/>
          <w:lang w:bidi="ar-IQ"/>
        </w:rPr>
      </w:pPr>
      <w:r w:rsidRPr="008A1010">
        <w:rPr>
          <w:rFonts w:hint="cs"/>
          <w:color w:val="auto"/>
          <w:sz w:val="28"/>
          <w:szCs w:val="28"/>
          <w:rtl/>
          <w:lang w:bidi="ar-IQ"/>
        </w:rPr>
        <w:t>ي</w:t>
      </w:r>
      <w:r w:rsidR="009067BE" w:rsidRPr="008A1010">
        <w:rPr>
          <w:rFonts w:hint="cs"/>
          <w:color w:val="auto"/>
          <w:sz w:val="28"/>
          <w:szCs w:val="28"/>
          <w:rtl/>
          <w:lang w:bidi="ar-IQ"/>
        </w:rPr>
        <w:t xml:space="preserve">تم تبني المواصفات </w:t>
      </w:r>
      <w:r w:rsidR="009B47D1" w:rsidRPr="008A1010">
        <w:rPr>
          <w:rFonts w:hint="cs"/>
          <w:color w:val="auto"/>
          <w:sz w:val="28"/>
          <w:szCs w:val="28"/>
          <w:rtl/>
          <w:lang w:bidi="ar-IQ"/>
        </w:rPr>
        <w:t>الدولية</w:t>
      </w:r>
      <w:r w:rsidR="009067BE" w:rsidRPr="008A1010">
        <w:rPr>
          <w:rFonts w:hint="cs"/>
          <w:color w:val="auto"/>
          <w:sz w:val="28"/>
          <w:szCs w:val="28"/>
          <w:rtl/>
          <w:lang w:bidi="ar-IQ"/>
        </w:rPr>
        <w:t xml:space="preserve"> على نطاق واسع على الم</w:t>
      </w:r>
      <w:r w:rsidR="008E1F87" w:rsidRPr="008A1010">
        <w:rPr>
          <w:rFonts w:hint="cs"/>
          <w:color w:val="auto"/>
          <w:sz w:val="28"/>
          <w:szCs w:val="28"/>
          <w:rtl/>
          <w:lang w:bidi="ar-IQ"/>
        </w:rPr>
        <w:t>ستويات ال</w:t>
      </w:r>
      <w:r w:rsidR="00E17F13" w:rsidRPr="008A1010">
        <w:rPr>
          <w:rFonts w:hint="cs"/>
          <w:color w:val="auto"/>
          <w:sz w:val="28"/>
          <w:szCs w:val="28"/>
          <w:rtl/>
          <w:lang w:bidi="ar-IQ"/>
        </w:rPr>
        <w:t>إقليمية</w:t>
      </w:r>
      <w:r w:rsidR="00F22854" w:rsidRPr="008A1010">
        <w:rPr>
          <w:rFonts w:hint="cs"/>
          <w:color w:val="auto"/>
          <w:sz w:val="28"/>
          <w:szCs w:val="28"/>
          <w:rtl/>
          <w:lang w:bidi="ar-IQ"/>
        </w:rPr>
        <w:t xml:space="preserve"> </w:t>
      </w:r>
      <w:r w:rsidR="001C6900" w:rsidRPr="008A1010">
        <w:rPr>
          <w:rFonts w:hint="cs"/>
          <w:color w:val="auto"/>
          <w:sz w:val="28"/>
          <w:szCs w:val="28"/>
          <w:rtl/>
          <w:lang w:bidi="ar-IQ"/>
        </w:rPr>
        <w:t>أو</w:t>
      </w:r>
      <w:r w:rsidR="008E1F87" w:rsidRPr="008A1010">
        <w:rPr>
          <w:rFonts w:hint="cs"/>
          <w:color w:val="auto"/>
          <w:sz w:val="28"/>
          <w:szCs w:val="28"/>
          <w:rtl/>
          <w:lang w:bidi="ar-IQ"/>
        </w:rPr>
        <w:t xml:space="preserve"> الوطنية ل</w:t>
      </w:r>
      <w:r w:rsidR="009067BE" w:rsidRPr="008A1010">
        <w:rPr>
          <w:rFonts w:hint="cs"/>
          <w:color w:val="auto"/>
          <w:sz w:val="28"/>
          <w:szCs w:val="28"/>
          <w:rtl/>
          <w:lang w:bidi="ar-IQ"/>
        </w:rPr>
        <w:t>يتم تطبيقها من قبل المصنعين والهيئات التجارية والمشترين والمستهلكين ومختبرات الفحص والسلطات والجهات الاخر</w:t>
      </w:r>
      <w:r w:rsidR="00CC72B9" w:rsidRPr="008A1010">
        <w:rPr>
          <w:rFonts w:hint="cs"/>
          <w:color w:val="auto"/>
          <w:sz w:val="28"/>
          <w:szCs w:val="28"/>
          <w:rtl/>
          <w:lang w:bidi="ar-IQ"/>
        </w:rPr>
        <w:t xml:space="preserve">ى المعنية </w:t>
      </w:r>
      <w:r w:rsidR="006E3CB7" w:rsidRPr="008A1010">
        <w:rPr>
          <w:rFonts w:hint="cs"/>
          <w:color w:val="auto"/>
          <w:sz w:val="28"/>
          <w:szCs w:val="28"/>
          <w:rtl/>
          <w:lang w:bidi="ar-IQ"/>
        </w:rPr>
        <w:t>نظراً</w:t>
      </w:r>
      <w:r w:rsidR="008E1F87" w:rsidRPr="008A1010">
        <w:rPr>
          <w:rFonts w:hint="cs"/>
          <w:color w:val="auto"/>
          <w:sz w:val="28"/>
          <w:szCs w:val="28"/>
          <w:rtl/>
          <w:lang w:bidi="ar-IQ"/>
        </w:rPr>
        <w:t xml:space="preserve"> لكونها تعكس </w:t>
      </w:r>
      <w:r w:rsidR="006E3CB7" w:rsidRPr="008A1010">
        <w:rPr>
          <w:rFonts w:hint="cs"/>
          <w:color w:val="auto"/>
          <w:sz w:val="28"/>
          <w:szCs w:val="28"/>
          <w:rtl/>
          <w:lang w:bidi="ar-IQ"/>
        </w:rPr>
        <w:t>و</w:t>
      </w:r>
      <w:r w:rsidR="002F02C9" w:rsidRPr="008A1010">
        <w:rPr>
          <w:rFonts w:hint="cs"/>
          <w:color w:val="auto"/>
          <w:sz w:val="28"/>
          <w:szCs w:val="28"/>
          <w:rtl/>
          <w:lang w:bidi="ar-IQ"/>
        </w:rPr>
        <w:t>بصورة ع</w:t>
      </w:r>
      <w:r w:rsidR="006E3CB7" w:rsidRPr="008A1010">
        <w:rPr>
          <w:rFonts w:hint="cs"/>
          <w:color w:val="auto"/>
          <w:sz w:val="28"/>
          <w:szCs w:val="28"/>
          <w:rtl/>
          <w:lang w:bidi="ar-IQ"/>
        </w:rPr>
        <w:t xml:space="preserve">امة خبرة </w:t>
      </w:r>
      <w:r w:rsidR="00256E92" w:rsidRPr="008A1010">
        <w:rPr>
          <w:rFonts w:hint="cs"/>
          <w:color w:val="auto"/>
          <w:sz w:val="28"/>
          <w:szCs w:val="28"/>
          <w:rtl/>
          <w:lang w:bidi="ar-IQ"/>
        </w:rPr>
        <w:t>الصناعة و</w:t>
      </w:r>
      <w:r w:rsidR="006E3CB7" w:rsidRPr="008A1010">
        <w:rPr>
          <w:rFonts w:hint="cs"/>
          <w:color w:val="auto"/>
          <w:sz w:val="28"/>
          <w:szCs w:val="28"/>
          <w:rtl/>
          <w:lang w:bidi="ar-IQ"/>
        </w:rPr>
        <w:t>ال</w:t>
      </w:r>
      <w:r w:rsidR="000242A3" w:rsidRPr="008A1010">
        <w:rPr>
          <w:rFonts w:hint="cs"/>
          <w:color w:val="auto"/>
          <w:sz w:val="28"/>
          <w:szCs w:val="28"/>
          <w:rtl/>
          <w:lang w:bidi="ar-IQ"/>
        </w:rPr>
        <w:t>باحثين والمست</w:t>
      </w:r>
      <w:r w:rsidR="00256E92" w:rsidRPr="008A1010">
        <w:rPr>
          <w:rFonts w:hint="cs"/>
          <w:color w:val="auto"/>
          <w:sz w:val="28"/>
          <w:szCs w:val="28"/>
          <w:rtl/>
          <w:lang w:bidi="ar-IQ"/>
        </w:rPr>
        <w:t>ه</w:t>
      </w:r>
      <w:r w:rsidR="000242A3" w:rsidRPr="008A1010">
        <w:rPr>
          <w:rFonts w:hint="cs"/>
          <w:color w:val="auto"/>
          <w:sz w:val="28"/>
          <w:szCs w:val="28"/>
          <w:rtl/>
          <w:lang w:bidi="ar-IQ"/>
        </w:rPr>
        <w:t xml:space="preserve">لكين </w:t>
      </w:r>
      <w:r w:rsidR="00AB54AD" w:rsidRPr="008A1010">
        <w:rPr>
          <w:rFonts w:hint="cs"/>
          <w:color w:val="auto"/>
          <w:sz w:val="28"/>
          <w:szCs w:val="28"/>
          <w:rtl/>
          <w:lang w:bidi="ar-IQ"/>
        </w:rPr>
        <w:t xml:space="preserve">، كما تغطي الاحتياجات العامة في العديد من الدول </w:t>
      </w:r>
      <w:r w:rsidR="00046EC6" w:rsidRPr="008A1010">
        <w:rPr>
          <w:rFonts w:hint="cs"/>
          <w:color w:val="auto"/>
          <w:sz w:val="28"/>
          <w:szCs w:val="28"/>
          <w:rtl/>
          <w:lang w:bidi="ar-IQ"/>
        </w:rPr>
        <w:t xml:space="preserve">، لذا فهي تشكل </w:t>
      </w:r>
      <w:r w:rsidR="009529D6" w:rsidRPr="008A1010">
        <w:rPr>
          <w:rFonts w:hint="cs"/>
          <w:color w:val="auto"/>
          <w:sz w:val="28"/>
          <w:szCs w:val="28"/>
          <w:rtl/>
          <w:lang w:bidi="ar-IQ"/>
        </w:rPr>
        <w:t>أساساً</w:t>
      </w:r>
      <w:r w:rsidR="00635F05" w:rsidRPr="008A1010">
        <w:rPr>
          <w:rFonts w:hint="cs"/>
          <w:color w:val="auto"/>
          <w:sz w:val="28"/>
          <w:szCs w:val="28"/>
          <w:rtl/>
          <w:lang w:bidi="ar-IQ"/>
        </w:rPr>
        <w:t xml:space="preserve"> لازالة الحواجز أمام التجارة وقد تم </w:t>
      </w:r>
      <w:r w:rsidR="000242A3" w:rsidRPr="008A1010">
        <w:rPr>
          <w:rFonts w:hint="cs"/>
          <w:color w:val="auto"/>
          <w:sz w:val="28"/>
          <w:szCs w:val="28"/>
          <w:rtl/>
          <w:lang w:bidi="ar-IQ"/>
        </w:rPr>
        <w:t>إ</w:t>
      </w:r>
      <w:r w:rsidR="00EB1B63" w:rsidRPr="008A1010">
        <w:rPr>
          <w:rFonts w:hint="cs"/>
          <w:color w:val="auto"/>
          <w:sz w:val="28"/>
          <w:szCs w:val="28"/>
          <w:rtl/>
          <w:lang w:bidi="ar-IQ"/>
        </w:rPr>
        <w:t xml:space="preserve">قرار ذلك في </w:t>
      </w:r>
      <w:r w:rsidR="000242A3" w:rsidRPr="008A1010">
        <w:rPr>
          <w:rFonts w:hint="cs"/>
          <w:color w:val="auto"/>
          <w:sz w:val="28"/>
          <w:szCs w:val="28"/>
          <w:rtl/>
          <w:lang w:bidi="ar-IQ"/>
        </w:rPr>
        <w:t>إت</w:t>
      </w:r>
      <w:r w:rsidR="00EB1B63" w:rsidRPr="008A1010">
        <w:rPr>
          <w:rFonts w:hint="cs"/>
          <w:color w:val="auto"/>
          <w:sz w:val="28"/>
          <w:szCs w:val="28"/>
          <w:rtl/>
          <w:lang w:bidi="ar-IQ"/>
        </w:rPr>
        <w:t xml:space="preserve">فاقية العوائق الفنية أمام التجارة </w:t>
      </w:r>
      <w:r w:rsidR="00ED0AC7" w:rsidRPr="008A1010">
        <w:rPr>
          <w:rFonts w:hint="cs"/>
          <w:color w:val="auto"/>
          <w:sz w:val="28"/>
          <w:szCs w:val="28"/>
          <w:rtl/>
          <w:lang w:bidi="ar-IQ"/>
        </w:rPr>
        <w:t>والتي صدرت عن منظمة التجارة العالمية (</w:t>
      </w:r>
      <w:r w:rsidR="00ED0AC7" w:rsidRPr="008A1010">
        <w:rPr>
          <w:color w:val="auto"/>
          <w:sz w:val="28"/>
          <w:szCs w:val="28"/>
          <w:lang w:bidi="ar-IQ"/>
        </w:rPr>
        <w:t>WTO</w:t>
      </w:r>
      <w:r w:rsidR="0059269A" w:rsidRPr="008A1010">
        <w:rPr>
          <w:rFonts w:hint="cs"/>
          <w:color w:val="auto"/>
          <w:sz w:val="28"/>
          <w:szCs w:val="28"/>
          <w:rtl/>
          <w:lang w:bidi="ar-IQ"/>
        </w:rPr>
        <w:t xml:space="preserve">) </w:t>
      </w:r>
    </w:p>
    <w:p w:rsidR="00ED0AC7" w:rsidRPr="008A1010" w:rsidRDefault="00ED0AC7" w:rsidP="00314763">
      <w:pPr>
        <w:pStyle w:val="ListParagraph"/>
        <w:numPr>
          <w:ilvl w:val="0"/>
          <w:numId w:val="17"/>
        </w:numPr>
        <w:bidi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من المهم بذل الجهود </w:t>
      </w:r>
      <w:r w:rsidR="003C7119" w:rsidRPr="008A1010">
        <w:rPr>
          <w:rFonts w:hint="cs"/>
          <w:sz w:val="28"/>
          <w:szCs w:val="28"/>
          <w:rtl/>
          <w:lang w:bidi="ar-IQ"/>
        </w:rPr>
        <w:t>التي من ش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3C7119" w:rsidRPr="008A1010">
        <w:rPr>
          <w:rFonts w:hint="cs"/>
          <w:sz w:val="28"/>
          <w:szCs w:val="28"/>
          <w:rtl/>
          <w:lang w:bidi="ar-IQ"/>
        </w:rPr>
        <w:t xml:space="preserve">ها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3C7119" w:rsidRPr="008A1010">
        <w:rPr>
          <w:rFonts w:hint="cs"/>
          <w:sz w:val="28"/>
          <w:szCs w:val="28"/>
          <w:rtl/>
          <w:lang w:bidi="ar-IQ"/>
        </w:rPr>
        <w:t xml:space="preserve"> تساعد على تبني المواصفات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314763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9C7AC6" w:rsidRPr="008A1010">
        <w:rPr>
          <w:rFonts w:hint="cs"/>
          <w:sz w:val="28"/>
          <w:szCs w:val="28"/>
          <w:rtl/>
          <w:lang w:bidi="ar-IQ"/>
        </w:rPr>
        <w:t xml:space="preserve">وبالتالي سحب المواصفات </w:t>
      </w:r>
      <w:r w:rsidR="00997757" w:rsidRPr="008A1010">
        <w:rPr>
          <w:rFonts w:hint="cs"/>
          <w:sz w:val="28"/>
          <w:szCs w:val="28"/>
          <w:rtl/>
          <w:lang w:bidi="ar-IQ"/>
        </w:rPr>
        <w:t xml:space="preserve">الوطنية المتعارضة مع بعضها البعض كلما امكن ذلك </w:t>
      </w:r>
      <w:r w:rsidR="00C61587" w:rsidRPr="008A1010">
        <w:rPr>
          <w:rFonts w:hint="cs"/>
          <w:sz w:val="28"/>
          <w:szCs w:val="28"/>
          <w:rtl/>
          <w:lang w:bidi="ar-IQ"/>
        </w:rPr>
        <w:t>من الناحية الع</w:t>
      </w:r>
      <w:r w:rsidR="000D614A" w:rsidRPr="008A1010">
        <w:rPr>
          <w:rFonts w:hint="cs"/>
          <w:sz w:val="28"/>
          <w:szCs w:val="28"/>
          <w:rtl/>
          <w:lang w:bidi="ar-IQ"/>
        </w:rPr>
        <w:t>مل</w:t>
      </w:r>
      <w:r w:rsidR="00266B28" w:rsidRPr="008A1010">
        <w:rPr>
          <w:rFonts w:hint="cs"/>
          <w:sz w:val="28"/>
          <w:szCs w:val="28"/>
          <w:rtl/>
          <w:lang w:bidi="ar-IQ"/>
        </w:rPr>
        <w:t xml:space="preserve">ية للأسباب المشار اليها أعلاه </w:t>
      </w:r>
      <w:r w:rsidR="00314763" w:rsidRPr="008A1010">
        <w:rPr>
          <w:rFonts w:hint="cs"/>
          <w:sz w:val="28"/>
          <w:szCs w:val="28"/>
          <w:rtl/>
          <w:lang w:bidi="ar-IQ"/>
        </w:rPr>
        <w:t>.</w:t>
      </w:r>
      <w:r w:rsidR="00486843" w:rsidRPr="008A1010">
        <w:rPr>
          <w:rFonts w:hint="cs"/>
          <w:sz w:val="28"/>
          <w:szCs w:val="28"/>
          <w:rtl/>
          <w:lang w:bidi="ar-IQ"/>
        </w:rPr>
        <w:t xml:space="preserve">يمكن تحقيق فوائد التقييس بصورة كاملة فقط من خلال وضع دراسة عالمية </w:t>
      </w:r>
      <w:r w:rsidR="007218A6" w:rsidRPr="008A1010">
        <w:rPr>
          <w:rFonts w:hint="cs"/>
          <w:sz w:val="28"/>
          <w:szCs w:val="28"/>
          <w:rtl/>
          <w:lang w:bidi="ar-IQ"/>
        </w:rPr>
        <w:t>تتعلق بهذا الموضوع ولكن ربما يتعذر التبني ال</w:t>
      </w:r>
      <w:r w:rsidR="005025FD" w:rsidRPr="008A1010">
        <w:rPr>
          <w:rFonts w:hint="cs"/>
          <w:sz w:val="28"/>
          <w:szCs w:val="28"/>
          <w:rtl/>
          <w:lang w:bidi="ar-IQ"/>
        </w:rPr>
        <w:t>كامل</w:t>
      </w:r>
      <w:r w:rsidR="003C6281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5025FD" w:rsidRPr="008A1010">
        <w:rPr>
          <w:rFonts w:hint="cs"/>
          <w:sz w:val="28"/>
          <w:szCs w:val="28"/>
          <w:rtl/>
          <w:lang w:bidi="ar-IQ"/>
        </w:rPr>
        <w:t>في حالات كثيرة</w:t>
      </w:r>
      <w:r w:rsidR="00A85113" w:rsidRPr="008A1010">
        <w:rPr>
          <w:rFonts w:hint="cs"/>
          <w:sz w:val="28"/>
          <w:szCs w:val="28"/>
          <w:rtl/>
          <w:lang w:bidi="ar-IQ"/>
        </w:rPr>
        <w:t xml:space="preserve"> من الناحية العمل</w:t>
      </w:r>
      <w:r w:rsidR="00714F42" w:rsidRPr="008A1010">
        <w:rPr>
          <w:rFonts w:hint="cs"/>
          <w:sz w:val="28"/>
          <w:szCs w:val="28"/>
          <w:rtl/>
          <w:lang w:bidi="ar-IQ"/>
        </w:rPr>
        <w:t xml:space="preserve">ية وذلك لدواع تتعلق بالأمن </w:t>
      </w:r>
      <w:r w:rsidR="00266CC1" w:rsidRPr="008A1010">
        <w:rPr>
          <w:rFonts w:hint="cs"/>
          <w:sz w:val="28"/>
          <w:szCs w:val="28"/>
          <w:rtl/>
          <w:lang w:bidi="ar-IQ"/>
        </w:rPr>
        <w:t xml:space="preserve"> الوطني وحماية صحة وسلامة ال</w:t>
      </w:r>
      <w:r w:rsidR="00A76E73" w:rsidRPr="008A1010">
        <w:rPr>
          <w:rFonts w:hint="cs"/>
          <w:sz w:val="28"/>
          <w:szCs w:val="28"/>
          <w:rtl/>
          <w:lang w:bidi="ar-IQ"/>
        </w:rPr>
        <w:t>ا</w:t>
      </w:r>
      <w:r w:rsidR="000242A3" w:rsidRPr="008A1010">
        <w:rPr>
          <w:rFonts w:hint="cs"/>
          <w:sz w:val="28"/>
          <w:szCs w:val="28"/>
          <w:rtl/>
          <w:lang w:bidi="ar-IQ"/>
        </w:rPr>
        <w:t>ن</w:t>
      </w:r>
      <w:r w:rsidR="00266CC1" w:rsidRPr="008A1010">
        <w:rPr>
          <w:rFonts w:hint="cs"/>
          <w:sz w:val="28"/>
          <w:szCs w:val="28"/>
          <w:rtl/>
          <w:lang w:bidi="ar-IQ"/>
        </w:rPr>
        <w:t>س</w:t>
      </w:r>
      <w:r w:rsidR="00A76E73" w:rsidRPr="008A1010">
        <w:rPr>
          <w:rFonts w:hint="cs"/>
          <w:sz w:val="28"/>
          <w:szCs w:val="28"/>
          <w:rtl/>
          <w:lang w:bidi="ar-IQ"/>
        </w:rPr>
        <w:t>ا</w:t>
      </w:r>
      <w:r w:rsidR="000242A3" w:rsidRPr="008A1010">
        <w:rPr>
          <w:rFonts w:hint="cs"/>
          <w:sz w:val="28"/>
          <w:szCs w:val="28"/>
          <w:rtl/>
          <w:lang w:bidi="ar-IQ"/>
        </w:rPr>
        <w:t>ن</w:t>
      </w:r>
      <w:r w:rsidR="00F22854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266CC1" w:rsidRPr="008A1010">
        <w:rPr>
          <w:rFonts w:hint="cs"/>
          <w:sz w:val="28"/>
          <w:szCs w:val="28"/>
          <w:rtl/>
          <w:lang w:bidi="ar-IQ"/>
        </w:rPr>
        <w:t xml:space="preserve"> حماية البيئة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ED77F1" w:rsidRPr="008A1010">
        <w:rPr>
          <w:rFonts w:hint="cs"/>
          <w:sz w:val="28"/>
          <w:szCs w:val="28"/>
          <w:rtl/>
          <w:lang w:bidi="ar-IQ"/>
        </w:rPr>
        <w:t xml:space="preserve">لوجود معوقات </w:t>
      </w:r>
      <w:r w:rsidR="006A52B4" w:rsidRPr="008A1010">
        <w:rPr>
          <w:rFonts w:hint="cs"/>
          <w:sz w:val="28"/>
          <w:szCs w:val="28"/>
          <w:rtl/>
          <w:lang w:bidi="ar-IQ"/>
        </w:rPr>
        <w:t>فنية</w:t>
      </w:r>
      <w:r w:rsidR="00F22854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ED77F1" w:rsidRPr="008A1010">
        <w:rPr>
          <w:rFonts w:hint="cs"/>
          <w:sz w:val="28"/>
          <w:szCs w:val="28"/>
          <w:rtl/>
          <w:lang w:bidi="ar-IQ"/>
        </w:rPr>
        <w:t xml:space="preserve"> جغرافية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ED77F1" w:rsidRPr="008A1010">
        <w:rPr>
          <w:rFonts w:hint="cs"/>
          <w:sz w:val="28"/>
          <w:szCs w:val="28"/>
          <w:rtl/>
          <w:lang w:bidi="ar-IQ"/>
        </w:rPr>
        <w:t xml:space="preserve"> م</w:t>
      </w:r>
      <w:r w:rsidR="00A503BA" w:rsidRPr="008A1010">
        <w:rPr>
          <w:rFonts w:hint="cs"/>
          <w:sz w:val="28"/>
          <w:szCs w:val="28"/>
          <w:rtl/>
          <w:lang w:bidi="ar-IQ"/>
        </w:rPr>
        <w:t>ناخية أساسية ومن ذلك فقد أكدت اتفاقية العوائق الفنية أمام التجارة ب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A503BA" w:rsidRPr="008A1010">
        <w:rPr>
          <w:rFonts w:hint="cs"/>
          <w:sz w:val="28"/>
          <w:szCs w:val="28"/>
          <w:rtl/>
          <w:lang w:bidi="ar-IQ"/>
        </w:rPr>
        <w:t xml:space="preserve"> هذه الاسباب تعد أسبابا شرعية </w:t>
      </w:r>
      <w:r w:rsidR="006A52B4" w:rsidRPr="008A1010">
        <w:rPr>
          <w:rFonts w:hint="cs"/>
          <w:sz w:val="28"/>
          <w:szCs w:val="28"/>
          <w:rtl/>
          <w:lang w:bidi="ar-IQ"/>
        </w:rPr>
        <w:t>بموجب</w:t>
      </w:r>
      <w:r w:rsidR="00A503BA" w:rsidRPr="008A1010">
        <w:rPr>
          <w:rFonts w:hint="cs"/>
          <w:sz w:val="28"/>
          <w:szCs w:val="28"/>
          <w:rtl/>
          <w:lang w:bidi="ar-IQ"/>
        </w:rPr>
        <w:t xml:space="preserve"> التف</w:t>
      </w:r>
      <w:r w:rsidR="00714F42" w:rsidRPr="008A1010">
        <w:rPr>
          <w:rFonts w:hint="cs"/>
          <w:sz w:val="28"/>
          <w:szCs w:val="28"/>
          <w:rtl/>
          <w:lang w:bidi="ar-IQ"/>
        </w:rPr>
        <w:t>ا</w:t>
      </w:r>
      <w:r w:rsidR="001C6900" w:rsidRPr="008A1010">
        <w:rPr>
          <w:rFonts w:hint="cs"/>
          <w:sz w:val="28"/>
          <w:szCs w:val="28"/>
          <w:rtl/>
          <w:lang w:bidi="ar-IQ"/>
        </w:rPr>
        <w:t>و</w:t>
      </w:r>
      <w:r w:rsidR="00A503BA" w:rsidRPr="008A1010">
        <w:rPr>
          <w:rFonts w:hint="cs"/>
          <w:sz w:val="28"/>
          <w:szCs w:val="28"/>
          <w:rtl/>
          <w:lang w:bidi="ar-IQ"/>
        </w:rPr>
        <w:t>تات ال</w:t>
      </w:r>
      <w:r w:rsidR="00E17F13" w:rsidRPr="008A1010">
        <w:rPr>
          <w:rFonts w:hint="cs"/>
          <w:sz w:val="28"/>
          <w:szCs w:val="28"/>
          <w:rtl/>
          <w:lang w:bidi="ar-IQ"/>
        </w:rPr>
        <w:t>إقليمية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A503BA" w:rsidRPr="008A1010">
        <w:rPr>
          <w:rFonts w:hint="cs"/>
          <w:sz w:val="28"/>
          <w:szCs w:val="28"/>
          <w:rtl/>
          <w:lang w:bidi="ar-IQ"/>
        </w:rPr>
        <w:t xml:space="preserve"> الوطنية </w:t>
      </w:r>
      <w:r w:rsidR="00314763" w:rsidRPr="008A1010">
        <w:rPr>
          <w:rFonts w:hint="cs"/>
          <w:sz w:val="28"/>
          <w:szCs w:val="28"/>
          <w:rtl/>
          <w:lang w:bidi="ar-IQ"/>
        </w:rPr>
        <w:t>.</w:t>
      </w:r>
    </w:p>
    <w:p w:rsidR="00A503BA" w:rsidRPr="008A1010" w:rsidRDefault="00BC22EB" w:rsidP="00C94AC4">
      <w:pPr>
        <w:pStyle w:val="ListParagraph"/>
        <w:numPr>
          <w:ilvl w:val="0"/>
          <w:numId w:val="17"/>
        </w:numPr>
        <w:bidi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من الصعب تبني مواصفة </w:t>
      </w:r>
      <w:r w:rsidR="00FD451C" w:rsidRPr="008A1010">
        <w:rPr>
          <w:rFonts w:hint="cs"/>
          <w:sz w:val="28"/>
          <w:szCs w:val="28"/>
          <w:rtl/>
          <w:lang w:bidi="ar-IQ"/>
        </w:rPr>
        <w:t>دولية</w:t>
      </w:r>
      <w:r w:rsidRPr="008A1010">
        <w:rPr>
          <w:rFonts w:hint="cs"/>
          <w:sz w:val="28"/>
          <w:szCs w:val="28"/>
          <w:rtl/>
          <w:lang w:bidi="ar-IQ"/>
        </w:rPr>
        <w:t xml:space="preserve"> كمواصفة وطنية</w:t>
      </w:r>
      <w:r w:rsidR="00F22854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F22854" w:rsidRPr="008A1010">
        <w:rPr>
          <w:rFonts w:cs="Arial" w:hint="eastAsia"/>
          <w:sz w:val="28"/>
          <w:szCs w:val="28"/>
          <w:rtl/>
          <w:lang w:bidi="ar-IQ"/>
        </w:rPr>
        <w:t>أو</w:t>
      </w:r>
      <w:r w:rsidR="00F22854" w:rsidRPr="008A1010">
        <w:rPr>
          <w:rFonts w:cs="Arial"/>
          <w:sz w:val="28"/>
          <w:szCs w:val="28"/>
          <w:rtl/>
          <w:lang w:bidi="ar-IQ"/>
        </w:rPr>
        <w:t xml:space="preserve"> </w:t>
      </w:r>
      <w:r w:rsidR="00F22854" w:rsidRPr="008A1010">
        <w:rPr>
          <w:rFonts w:cs="Arial" w:hint="eastAsia"/>
          <w:sz w:val="28"/>
          <w:szCs w:val="28"/>
          <w:rtl/>
          <w:lang w:bidi="ar-IQ"/>
        </w:rPr>
        <w:t>دل</w:t>
      </w:r>
      <w:r w:rsidR="00F22854" w:rsidRPr="008A1010">
        <w:rPr>
          <w:rFonts w:cs="Arial" w:hint="cs"/>
          <w:sz w:val="28"/>
          <w:szCs w:val="28"/>
          <w:rtl/>
          <w:lang w:bidi="ar-IQ"/>
        </w:rPr>
        <w:t xml:space="preserve">يل </w:t>
      </w:r>
      <w:r w:rsidR="001B2788" w:rsidRPr="008A1010">
        <w:rPr>
          <w:rFonts w:hint="cs"/>
          <w:sz w:val="28"/>
          <w:szCs w:val="28"/>
          <w:rtl/>
          <w:lang w:bidi="ar-IQ"/>
        </w:rPr>
        <w:t>إذا</w:t>
      </w:r>
      <w:r w:rsidR="004D0650" w:rsidRPr="008A1010">
        <w:rPr>
          <w:rFonts w:hint="cs"/>
          <w:sz w:val="28"/>
          <w:szCs w:val="28"/>
          <w:rtl/>
          <w:lang w:bidi="ar-IQ"/>
        </w:rPr>
        <w:t xml:space="preserve"> تعارضت ال</w:t>
      </w:r>
      <w:r w:rsidR="0033736C" w:rsidRPr="008A1010">
        <w:rPr>
          <w:rFonts w:hint="cs"/>
          <w:sz w:val="28"/>
          <w:szCs w:val="28"/>
          <w:rtl/>
          <w:lang w:bidi="ar-IQ"/>
        </w:rPr>
        <w:t>قو</w:t>
      </w:r>
      <w:r w:rsidR="00D92F61" w:rsidRPr="008A1010">
        <w:rPr>
          <w:rFonts w:hint="cs"/>
          <w:sz w:val="28"/>
          <w:szCs w:val="28"/>
          <w:rtl/>
          <w:lang w:bidi="ar-IQ"/>
        </w:rPr>
        <w:t>ا</w:t>
      </w:r>
      <w:r w:rsidR="000242A3" w:rsidRPr="008A1010">
        <w:rPr>
          <w:rFonts w:hint="cs"/>
          <w:sz w:val="28"/>
          <w:szCs w:val="28"/>
          <w:rtl/>
          <w:lang w:bidi="ar-IQ"/>
        </w:rPr>
        <w:t>ن</w:t>
      </w:r>
      <w:r w:rsidR="0033736C" w:rsidRPr="008A1010">
        <w:rPr>
          <w:rFonts w:hint="cs"/>
          <w:sz w:val="28"/>
          <w:szCs w:val="28"/>
          <w:rtl/>
          <w:lang w:bidi="ar-IQ"/>
        </w:rPr>
        <w:t xml:space="preserve">ين والاحكام الوطنية الخاصة بهيكلية </w:t>
      </w:r>
      <w:r w:rsidR="00E17F13" w:rsidRPr="008A1010">
        <w:rPr>
          <w:rFonts w:hint="cs"/>
          <w:sz w:val="28"/>
          <w:szCs w:val="28"/>
          <w:rtl/>
          <w:lang w:bidi="ar-IQ"/>
        </w:rPr>
        <w:t>إصدار</w:t>
      </w:r>
      <w:r w:rsidR="00BC37AC" w:rsidRPr="008A1010">
        <w:rPr>
          <w:rFonts w:hint="cs"/>
          <w:sz w:val="28"/>
          <w:szCs w:val="28"/>
          <w:rtl/>
          <w:lang w:bidi="ar-IQ"/>
        </w:rPr>
        <w:t xml:space="preserve"> المواصفات </w:t>
      </w:r>
      <w:r w:rsidR="0033736C" w:rsidRPr="008A1010">
        <w:rPr>
          <w:rFonts w:hint="cs"/>
          <w:sz w:val="28"/>
          <w:szCs w:val="28"/>
          <w:rtl/>
          <w:lang w:bidi="ar-IQ"/>
        </w:rPr>
        <w:t xml:space="preserve">الوطنية </w:t>
      </w:r>
      <w:r w:rsidR="00F22854" w:rsidRPr="008A1010">
        <w:rPr>
          <w:rFonts w:hint="cs"/>
          <w:sz w:val="28"/>
          <w:szCs w:val="28"/>
          <w:rtl/>
          <w:lang w:bidi="ar-IQ"/>
        </w:rPr>
        <w:t xml:space="preserve">أو الأدلة </w:t>
      </w:r>
      <w:r w:rsidR="0033736C" w:rsidRPr="008A1010">
        <w:rPr>
          <w:rFonts w:hint="cs"/>
          <w:sz w:val="28"/>
          <w:szCs w:val="28"/>
          <w:rtl/>
          <w:lang w:bidi="ar-IQ"/>
        </w:rPr>
        <w:t xml:space="preserve">عن تلك الخاصة بالمواصفة </w:t>
      </w:r>
      <w:r w:rsidR="00F22854" w:rsidRPr="008A1010">
        <w:rPr>
          <w:rFonts w:hint="cs"/>
          <w:sz w:val="28"/>
          <w:szCs w:val="28"/>
          <w:rtl/>
          <w:lang w:bidi="ar-IQ"/>
        </w:rPr>
        <w:t xml:space="preserve">الدولية </w:t>
      </w:r>
      <w:r w:rsidR="0033736C" w:rsidRPr="008A1010">
        <w:rPr>
          <w:rFonts w:hint="cs"/>
          <w:sz w:val="28"/>
          <w:szCs w:val="28"/>
          <w:rtl/>
          <w:lang w:bidi="ar-IQ"/>
        </w:rPr>
        <w:t>التي يتم تبنيها ، لذلك يوصى بتطبيق</w:t>
      </w:r>
      <w:r w:rsidR="006A52B4" w:rsidRPr="008A1010">
        <w:rPr>
          <w:rFonts w:hint="cs"/>
          <w:sz w:val="28"/>
          <w:szCs w:val="28"/>
          <w:rtl/>
          <w:lang w:bidi="ar-IQ"/>
        </w:rPr>
        <w:t xml:space="preserve"> هذا ال</w:t>
      </w:r>
      <w:r w:rsidR="006E46CD" w:rsidRPr="008A1010">
        <w:rPr>
          <w:rFonts w:hint="cs"/>
          <w:sz w:val="28"/>
          <w:szCs w:val="28"/>
          <w:rtl/>
          <w:lang w:bidi="ar-IQ"/>
        </w:rPr>
        <w:t xml:space="preserve">دليل </w:t>
      </w:r>
      <w:r w:rsidR="006A52B4" w:rsidRPr="008A1010">
        <w:rPr>
          <w:rFonts w:hint="cs"/>
          <w:sz w:val="28"/>
          <w:szCs w:val="28"/>
          <w:rtl/>
          <w:lang w:bidi="ar-IQ"/>
        </w:rPr>
        <w:t>قدرالامكان</w:t>
      </w:r>
      <w:r w:rsidR="00F22854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0242A3" w:rsidRPr="008A1010">
        <w:rPr>
          <w:rFonts w:hint="cs"/>
          <w:sz w:val="28"/>
          <w:szCs w:val="28"/>
          <w:rtl/>
          <w:lang w:bidi="ar-IQ"/>
        </w:rPr>
        <w:t>لإعداد</w:t>
      </w:r>
      <w:r w:rsidR="00F22854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9D45C5" w:rsidRPr="008A1010">
        <w:rPr>
          <w:rFonts w:hint="cs"/>
          <w:sz w:val="28"/>
          <w:szCs w:val="28"/>
          <w:rtl/>
          <w:lang w:bidi="ar-IQ"/>
        </w:rPr>
        <w:t xml:space="preserve">المواصفات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F22854" w:rsidRPr="008A1010">
        <w:rPr>
          <w:rFonts w:hint="cs"/>
          <w:sz w:val="28"/>
          <w:szCs w:val="28"/>
          <w:rtl/>
          <w:lang w:bidi="ar-IQ"/>
        </w:rPr>
        <w:t xml:space="preserve"> والأدلة </w:t>
      </w:r>
      <w:r w:rsidR="00D25957" w:rsidRPr="008A1010">
        <w:rPr>
          <w:rFonts w:hint="cs"/>
          <w:sz w:val="28"/>
          <w:szCs w:val="28"/>
          <w:rtl/>
          <w:lang w:bidi="ar-IQ"/>
        </w:rPr>
        <w:t xml:space="preserve">وحتى في الحالات المشار اليها في الفقرة </w:t>
      </w:r>
      <w:r w:rsidR="00BC37AC" w:rsidRPr="008A1010">
        <w:rPr>
          <w:rFonts w:hint="cs"/>
          <w:sz w:val="28"/>
          <w:szCs w:val="28"/>
          <w:rtl/>
          <w:lang w:bidi="ar-IQ"/>
        </w:rPr>
        <w:t>(ب)</w:t>
      </w:r>
      <w:r w:rsidR="000242A3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E517DF" w:rsidRPr="008A1010">
        <w:rPr>
          <w:rFonts w:hint="cs"/>
          <w:sz w:val="28"/>
          <w:szCs w:val="28"/>
          <w:rtl/>
          <w:lang w:bidi="ar-IQ"/>
        </w:rPr>
        <w:t xml:space="preserve"> يتم </w:t>
      </w:r>
      <w:r w:rsidR="00D25957" w:rsidRPr="008A1010">
        <w:rPr>
          <w:rFonts w:hint="cs"/>
          <w:sz w:val="28"/>
          <w:szCs w:val="28"/>
          <w:rtl/>
          <w:lang w:bidi="ar-IQ"/>
        </w:rPr>
        <w:t>التقليل من التف</w:t>
      </w:r>
      <w:r w:rsidR="000242A3" w:rsidRPr="008A1010">
        <w:rPr>
          <w:rFonts w:hint="cs"/>
          <w:sz w:val="28"/>
          <w:szCs w:val="28"/>
          <w:rtl/>
          <w:lang w:bidi="ar-IQ"/>
        </w:rPr>
        <w:t>ا</w:t>
      </w:r>
      <w:r w:rsidR="001C6900" w:rsidRPr="008A1010">
        <w:rPr>
          <w:rFonts w:hint="cs"/>
          <w:sz w:val="28"/>
          <w:szCs w:val="28"/>
          <w:rtl/>
          <w:lang w:bidi="ar-IQ"/>
        </w:rPr>
        <w:t>و</w:t>
      </w:r>
      <w:r w:rsidR="00D25957" w:rsidRPr="008A1010">
        <w:rPr>
          <w:rFonts w:hint="cs"/>
          <w:sz w:val="28"/>
          <w:szCs w:val="28"/>
          <w:rtl/>
          <w:lang w:bidi="ar-IQ"/>
        </w:rPr>
        <w:t xml:space="preserve">تات الى الحد الادنى </w:t>
      </w:r>
      <w:r w:rsidR="00C61587" w:rsidRPr="008A1010">
        <w:rPr>
          <w:rFonts w:hint="cs"/>
          <w:sz w:val="28"/>
          <w:szCs w:val="28"/>
          <w:rtl/>
          <w:lang w:bidi="ar-IQ"/>
        </w:rPr>
        <w:t xml:space="preserve">. </w:t>
      </w:r>
      <w:r w:rsidR="00D948C3" w:rsidRPr="008A1010">
        <w:rPr>
          <w:rFonts w:hint="cs"/>
          <w:sz w:val="28"/>
          <w:szCs w:val="28"/>
          <w:rtl/>
          <w:lang w:bidi="ar-IQ"/>
        </w:rPr>
        <w:t>عل</w:t>
      </w:r>
      <w:r w:rsidR="00A9208C" w:rsidRPr="008A1010">
        <w:rPr>
          <w:rFonts w:hint="cs"/>
          <w:sz w:val="28"/>
          <w:szCs w:val="28"/>
          <w:rtl/>
          <w:lang w:bidi="ar-IQ"/>
        </w:rPr>
        <w:t>ا</w:t>
      </w:r>
      <w:r w:rsidR="001C6900" w:rsidRPr="008A1010">
        <w:rPr>
          <w:rFonts w:hint="cs"/>
          <w:sz w:val="28"/>
          <w:szCs w:val="28"/>
          <w:rtl/>
          <w:lang w:bidi="ar-IQ"/>
        </w:rPr>
        <w:t>و</w:t>
      </w:r>
      <w:r w:rsidR="00A9208C" w:rsidRPr="008A1010">
        <w:rPr>
          <w:rFonts w:hint="cs"/>
          <w:sz w:val="28"/>
          <w:szCs w:val="28"/>
          <w:rtl/>
          <w:lang w:bidi="ar-IQ"/>
        </w:rPr>
        <w:t xml:space="preserve">ة على ذلك </w:t>
      </w:r>
      <w:r w:rsidR="00D948C3" w:rsidRPr="008A1010">
        <w:rPr>
          <w:rFonts w:hint="cs"/>
          <w:sz w:val="28"/>
          <w:szCs w:val="28"/>
          <w:rtl/>
          <w:lang w:bidi="ar-IQ"/>
        </w:rPr>
        <w:t xml:space="preserve"> عند تواجد اختلافات عن المواصفات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C8681C">
        <w:rPr>
          <w:rFonts w:hint="cs"/>
          <w:sz w:val="28"/>
          <w:szCs w:val="28"/>
          <w:rtl/>
          <w:lang w:bidi="ar-IQ"/>
        </w:rPr>
        <w:t xml:space="preserve"> </w:t>
      </w:r>
      <w:r w:rsidR="00E517DF" w:rsidRPr="008A1010">
        <w:rPr>
          <w:rFonts w:hint="cs"/>
          <w:sz w:val="28"/>
          <w:szCs w:val="28"/>
          <w:rtl/>
          <w:lang w:bidi="ar-IQ"/>
        </w:rPr>
        <w:t xml:space="preserve">يتم </w:t>
      </w:r>
      <w:r w:rsidR="00D948C3" w:rsidRPr="008A1010">
        <w:rPr>
          <w:rFonts w:hint="cs"/>
          <w:sz w:val="28"/>
          <w:szCs w:val="28"/>
          <w:rtl/>
          <w:lang w:bidi="ar-IQ"/>
        </w:rPr>
        <w:t xml:space="preserve">تحديد الاختلافات بصورة واضحة </w:t>
      </w:r>
      <w:r w:rsidR="00AA643B" w:rsidRPr="008A1010">
        <w:rPr>
          <w:rFonts w:hint="cs"/>
          <w:sz w:val="28"/>
          <w:szCs w:val="28"/>
          <w:rtl/>
          <w:lang w:bidi="ar-IQ"/>
        </w:rPr>
        <w:t>و</w:t>
      </w:r>
      <w:r w:rsidR="00A9208C" w:rsidRPr="008A1010">
        <w:rPr>
          <w:rFonts w:hint="cs"/>
          <w:sz w:val="28"/>
          <w:szCs w:val="28"/>
          <w:rtl/>
          <w:lang w:bidi="ar-IQ"/>
        </w:rPr>
        <w:t>بيان أسباب</w:t>
      </w:r>
      <w:r w:rsidR="00AA643B" w:rsidRPr="008A1010">
        <w:rPr>
          <w:rFonts w:hint="cs"/>
          <w:sz w:val="28"/>
          <w:szCs w:val="28"/>
          <w:rtl/>
          <w:lang w:bidi="ar-IQ"/>
        </w:rPr>
        <w:t xml:space="preserve">ها </w:t>
      </w:r>
      <w:r w:rsidR="00314763" w:rsidRPr="008A1010">
        <w:rPr>
          <w:rFonts w:hint="cs"/>
          <w:sz w:val="28"/>
          <w:szCs w:val="28"/>
          <w:rtl/>
          <w:lang w:bidi="ar-IQ"/>
        </w:rPr>
        <w:t>.</w:t>
      </w:r>
      <w:r w:rsidR="00AA643B" w:rsidRPr="008A1010">
        <w:rPr>
          <w:rFonts w:hint="cs"/>
          <w:sz w:val="28"/>
          <w:szCs w:val="28"/>
          <w:rtl/>
          <w:lang w:bidi="ar-IQ"/>
        </w:rPr>
        <w:t xml:space="preserve">عند تبني المواصفات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AA643B" w:rsidRPr="008A1010">
        <w:rPr>
          <w:rFonts w:hint="cs"/>
          <w:sz w:val="28"/>
          <w:szCs w:val="28"/>
          <w:rtl/>
          <w:lang w:bidi="ar-IQ"/>
        </w:rPr>
        <w:t xml:space="preserve"> (من خلال </w:t>
      </w:r>
      <w:r w:rsidR="00A9208C" w:rsidRPr="008A1010">
        <w:rPr>
          <w:rFonts w:hint="cs"/>
          <w:sz w:val="28"/>
          <w:szCs w:val="28"/>
          <w:rtl/>
          <w:lang w:bidi="ar-IQ"/>
        </w:rPr>
        <w:t>إ</w:t>
      </w:r>
      <w:r w:rsidR="00AA643B" w:rsidRPr="008A1010">
        <w:rPr>
          <w:rFonts w:hint="cs"/>
          <w:sz w:val="28"/>
          <w:szCs w:val="28"/>
          <w:rtl/>
          <w:lang w:bidi="ar-IQ"/>
        </w:rPr>
        <w:t>عادة تحرير نصو</w:t>
      </w:r>
      <w:r w:rsidR="00EA2452" w:rsidRPr="008A1010">
        <w:rPr>
          <w:rFonts w:hint="cs"/>
          <w:sz w:val="28"/>
          <w:szCs w:val="28"/>
          <w:rtl/>
          <w:lang w:bidi="ar-IQ"/>
        </w:rPr>
        <w:t xml:space="preserve">ص المواصفة) </w:t>
      </w:r>
      <w:r w:rsidR="00A9208C" w:rsidRPr="008A1010">
        <w:rPr>
          <w:rFonts w:hint="cs"/>
          <w:sz w:val="28"/>
          <w:szCs w:val="28"/>
          <w:rtl/>
          <w:lang w:bidi="ar-IQ"/>
        </w:rPr>
        <w:t>ف</w:t>
      </w:r>
      <w:r w:rsidR="00EA2452" w:rsidRPr="008A1010">
        <w:rPr>
          <w:rFonts w:hint="cs"/>
          <w:sz w:val="28"/>
          <w:szCs w:val="28"/>
          <w:rtl/>
          <w:lang w:bidi="ar-IQ"/>
        </w:rPr>
        <w:t>من الصعب ت</w:t>
      </w:r>
      <w:r w:rsidR="00A6189C" w:rsidRPr="008A1010">
        <w:rPr>
          <w:rFonts w:hint="cs"/>
          <w:sz w:val="28"/>
          <w:szCs w:val="28"/>
          <w:rtl/>
          <w:lang w:bidi="ar-IQ"/>
        </w:rPr>
        <w:t xml:space="preserve">حديد الاختلافات الفنية </w:t>
      </w:r>
      <w:r w:rsidR="006E3CB7" w:rsidRPr="008A1010">
        <w:rPr>
          <w:rFonts w:hint="cs"/>
          <w:sz w:val="28"/>
          <w:szCs w:val="28"/>
          <w:rtl/>
          <w:lang w:bidi="ar-IQ"/>
        </w:rPr>
        <w:t>نظراً</w:t>
      </w:r>
      <w:r w:rsidR="00A6189C" w:rsidRPr="008A1010">
        <w:rPr>
          <w:rFonts w:hint="cs"/>
          <w:sz w:val="28"/>
          <w:szCs w:val="28"/>
          <w:rtl/>
          <w:lang w:bidi="ar-IQ"/>
        </w:rPr>
        <w:t xml:space="preserve"> لاختلاف </w:t>
      </w:r>
      <w:r w:rsidR="00B92213" w:rsidRPr="008A1010">
        <w:rPr>
          <w:rFonts w:hint="cs"/>
          <w:sz w:val="28"/>
          <w:szCs w:val="28"/>
          <w:rtl/>
          <w:lang w:bidi="ar-IQ"/>
        </w:rPr>
        <w:t>الهيكل و</w:t>
      </w:r>
      <w:r w:rsidR="00A6189C" w:rsidRPr="008A1010">
        <w:rPr>
          <w:rFonts w:hint="cs"/>
          <w:sz w:val="28"/>
          <w:szCs w:val="28"/>
          <w:rtl/>
          <w:lang w:bidi="ar-IQ"/>
        </w:rPr>
        <w:t xml:space="preserve">اسلوب العرض والصياغة بالمواصفة الاصلية </w:t>
      </w:r>
    </w:p>
    <w:p w:rsidR="00B92213" w:rsidRPr="008A1010" w:rsidRDefault="00B92213" w:rsidP="003C6281">
      <w:pPr>
        <w:pStyle w:val="ListParagraph"/>
        <w:numPr>
          <w:ilvl w:val="0"/>
          <w:numId w:val="17"/>
        </w:numPr>
        <w:bidi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يوصى باعطاء معلومات كافية عن مدى تطابق المواصفات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3108E4" w:rsidRPr="008A1010">
        <w:rPr>
          <w:rFonts w:hint="cs"/>
          <w:sz w:val="28"/>
          <w:szCs w:val="28"/>
          <w:rtl/>
          <w:lang w:bidi="ar-IQ"/>
        </w:rPr>
        <w:t xml:space="preserve"> مع المواصفات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3108E4" w:rsidRPr="008A1010">
        <w:rPr>
          <w:rFonts w:hint="cs"/>
          <w:sz w:val="28"/>
          <w:szCs w:val="28"/>
          <w:rtl/>
          <w:lang w:bidi="ar-IQ"/>
        </w:rPr>
        <w:t xml:space="preserve"> (المراد تبنيها) كما يجب عرض </w:t>
      </w:r>
      <w:r w:rsidR="00DF3041" w:rsidRPr="008A1010">
        <w:rPr>
          <w:rFonts w:hint="cs"/>
          <w:sz w:val="28"/>
          <w:szCs w:val="28"/>
          <w:rtl/>
          <w:lang w:bidi="ar-IQ"/>
        </w:rPr>
        <w:t xml:space="preserve">هذه المعلومات في </w:t>
      </w:r>
      <w:r w:rsidR="00A9208C" w:rsidRPr="008A1010">
        <w:rPr>
          <w:rFonts w:hint="cs"/>
          <w:sz w:val="28"/>
          <w:szCs w:val="28"/>
          <w:rtl/>
          <w:lang w:bidi="ar-IQ"/>
        </w:rPr>
        <w:t>م</w:t>
      </w:r>
      <w:r w:rsidR="001B2788" w:rsidRPr="008A1010">
        <w:rPr>
          <w:rFonts w:hint="cs"/>
          <w:sz w:val="28"/>
          <w:szCs w:val="28"/>
          <w:rtl/>
          <w:lang w:bidi="ar-IQ"/>
        </w:rPr>
        <w:t>كان</w:t>
      </w:r>
      <w:r w:rsidR="00DF3041" w:rsidRPr="008A1010">
        <w:rPr>
          <w:rFonts w:hint="cs"/>
          <w:sz w:val="28"/>
          <w:szCs w:val="28"/>
          <w:rtl/>
          <w:lang w:bidi="ar-IQ"/>
        </w:rPr>
        <w:t xml:space="preserve"> واضح (يفضل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DF3041" w:rsidRPr="008A1010">
        <w:rPr>
          <w:rFonts w:hint="cs"/>
          <w:sz w:val="28"/>
          <w:szCs w:val="28"/>
          <w:rtl/>
          <w:lang w:bidi="ar-IQ"/>
        </w:rPr>
        <w:t xml:space="preserve"> تكون على صفحة </w:t>
      </w:r>
      <w:r w:rsidR="00A9208C" w:rsidRPr="008A1010">
        <w:rPr>
          <w:rFonts w:hint="cs"/>
          <w:sz w:val="28"/>
          <w:szCs w:val="28"/>
          <w:rtl/>
          <w:lang w:bidi="ar-IQ"/>
        </w:rPr>
        <w:t>العنوان</w:t>
      </w:r>
      <w:r w:rsidR="00CA6781" w:rsidRPr="008A1010">
        <w:rPr>
          <w:rFonts w:hint="cs"/>
          <w:sz w:val="28"/>
          <w:szCs w:val="28"/>
          <w:rtl/>
          <w:lang w:bidi="ar-IQ"/>
        </w:rPr>
        <w:t xml:space="preserve"> وفي المقدمة ) وفي فهارس</w:t>
      </w:r>
      <w:r w:rsidR="00DF3041" w:rsidRPr="008A1010">
        <w:rPr>
          <w:rFonts w:hint="cs"/>
          <w:sz w:val="28"/>
          <w:szCs w:val="28"/>
          <w:rtl/>
          <w:lang w:bidi="ar-IQ"/>
        </w:rPr>
        <w:t xml:space="preserve"> المواصف</w:t>
      </w:r>
      <w:r w:rsidR="006038DC" w:rsidRPr="008A1010">
        <w:rPr>
          <w:rFonts w:hint="cs"/>
          <w:sz w:val="28"/>
          <w:szCs w:val="28"/>
          <w:rtl/>
          <w:lang w:bidi="ar-IQ"/>
        </w:rPr>
        <w:t xml:space="preserve">ات والادلة واي وثائق  </w:t>
      </w:r>
      <w:r w:rsidR="00CA6781" w:rsidRPr="008A1010">
        <w:rPr>
          <w:rFonts w:hint="cs"/>
          <w:sz w:val="28"/>
          <w:szCs w:val="28"/>
          <w:rtl/>
          <w:lang w:bidi="ar-IQ"/>
        </w:rPr>
        <w:t>لأ</w:t>
      </w:r>
      <w:r w:rsidR="006038DC" w:rsidRPr="008A1010">
        <w:rPr>
          <w:rFonts w:hint="cs"/>
          <w:sz w:val="28"/>
          <w:szCs w:val="28"/>
          <w:rtl/>
          <w:lang w:bidi="ar-IQ"/>
        </w:rPr>
        <w:t xml:space="preserve">غراض الاسترجاع </w:t>
      </w:r>
      <w:r w:rsidR="00314763" w:rsidRPr="008A1010">
        <w:rPr>
          <w:rFonts w:hint="cs"/>
          <w:sz w:val="28"/>
          <w:szCs w:val="28"/>
          <w:rtl/>
          <w:lang w:bidi="ar-IQ"/>
        </w:rPr>
        <w:t>.</w:t>
      </w:r>
      <w:r w:rsidR="00E867A5" w:rsidRPr="008A1010">
        <w:rPr>
          <w:rFonts w:hint="cs"/>
          <w:sz w:val="28"/>
          <w:szCs w:val="28"/>
          <w:rtl/>
          <w:lang w:bidi="ar-IQ"/>
        </w:rPr>
        <w:t xml:space="preserve"> عند الاستشهاد </w:t>
      </w:r>
      <w:r w:rsidR="00E86E9C" w:rsidRPr="008A1010">
        <w:rPr>
          <w:rFonts w:hint="cs"/>
          <w:sz w:val="28"/>
          <w:szCs w:val="28"/>
          <w:rtl/>
          <w:lang w:bidi="ar-IQ"/>
        </w:rPr>
        <w:t xml:space="preserve">بمواصفة </w:t>
      </w:r>
      <w:r w:rsidR="00FD451C" w:rsidRPr="008A1010">
        <w:rPr>
          <w:rFonts w:hint="cs"/>
          <w:sz w:val="28"/>
          <w:szCs w:val="28"/>
          <w:rtl/>
          <w:lang w:bidi="ar-IQ"/>
        </w:rPr>
        <w:t>دولية</w:t>
      </w:r>
      <w:r w:rsidR="00E86E9C" w:rsidRPr="008A1010">
        <w:rPr>
          <w:rFonts w:hint="cs"/>
          <w:sz w:val="28"/>
          <w:szCs w:val="28"/>
          <w:rtl/>
          <w:lang w:bidi="ar-IQ"/>
        </w:rPr>
        <w:t xml:space="preserve"> ف</w:t>
      </w:r>
      <w:r w:rsidR="00E867A5" w:rsidRPr="008A1010">
        <w:rPr>
          <w:rFonts w:hint="cs"/>
          <w:sz w:val="28"/>
          <w:szCs w:val="28"/>
          <w:rtl/>
          <w:lang w:bidi="ar-IQ"/>
        </w:rPr>
        <w:t xml:space="preserve">يجب </w:t>
      </w:r>
      <w:r w:rsidR="00E86E9C" w:rsidRPr="008A1010">
        <w:rPr>
          <w:rFonts w:hint="cs"/>
          <w:sz w:val="28"/>
          <w:szCs w:val="28"/>
          <w:rtl/>
          <w:lang w:bidi="ar-IQ"/>
        </w:rPr>
        <w:t>اعطاء رقم وتاريخ نشر المواصفة 0</w:t>
      </w:r>
      <w:r w:rsidR="001B2788" w:rsidRPr="008A1010">
        <w:rPr>
          <w:rFonts w:hint="cs"/>
          <w:sz w:val="28"/>
          <w:szCs w:val="28"/>
          <w:rtl/>
          <w:lang w:bidi="ar-IQ"/>
        </w:rPr>
        <w:t>إذا</w:t>
      </w:r>
      <w:r w:rsidR="000E7928" w:rsidRPr="008A1010">
        <w:rPr>
          <w:rFonts w:hint="cs"/>
          <w:sz w:val="28"/>
          <w:szCs w:val="28"/>
          <w:rtl/>
          <w:lang w:bidi="ar-IQ"/>
        </w:rPr>
        <w:t xml:space="preserve"> لم تتوفر مواصفة وطنية (</w:t>
      </w:r>
      <w:r w:rsidR="00375AAD" w:rsidRPr="008A1010">
        <w:rPr>
          <w:rFonts w:hint="cs"/>
          <w:sz w:val="28"/>
          <w:szCs w:val="28"/>
          <w:rtl/>
          <w:lang w:bidi="ar-IQ"/>
        </w:rPr>
        <w:t>على سبيل المثال</w:t>
      </w:r>
      <w:r w:rsidR="003C6281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1B2788" w:rsidRPr="008A1010">
        <w:rPr>
          <w:rFonts w:hint="cs"/>
          <w:sz w:val="28"/>
          <w:szCs w:val="28"/>
          <w:rtl/>
          <w:lang w:bidi="ar-IQ"/>
        </w:rPr>
        <w:t>إذا</w:t>
      </w:r>
      <w:r w:rsidR="000E7928" w:rsidRPr="008A1010">
        <w:rPr>
          <w:rFonts w:hint="cs"/>
          <w:sz w:val="28"/>
          <w:szCs w:val="28"/>
          <w:rtl/>
          <w:lang w:bidi="ar-IQ"/>
        </w:rPr>
        <w:t xml:space="preserve"> تم تبني المواصفة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0E7928" w:rsidRPr="008A1010">
        <w:rPr>
          <w:rFonts w:hint="cs"/>
          <w:sz w:val="28"/>
          <w:szCs w:val="28"/>
          <w:rtl/>
          <w:lang w:bidi="ar-IQ"/>
        </w:rPr>
        <w:t xml:space="preserve"> بطريقة </w:t>
      </w:r>
      <w:r w:rsidR="00093E52" w:rsidRPr="008A1010">
        <w:rPr>
          <w:rFonts w:hint="cs"/>
          <w:sz w:val="28"/>
          <w:szCs w:val="28"/>
          <w:rtl/>
          <w:lang w:bidi="ar-IQ"/>
        </w:rPr>
        <w:t>المصادقة</w:t>
      </w:r>
      <w:r w:rsidR="000E7928" w:rsidRPr="008A1010">
        <w:rPr>
          <w:rFonts w:hint="cs"/>
          <w:sz w:val="28"/>
          <w:szCs w:val="28"/>
          <w:rtl/>
          <w:lang w:bidi="ar-IQ"/>
        </w:rPr>
        <w:t xml:space="preserve">) </w:t>
      </w:r>
      <w:r w:rsidR="005E37AF" w:rsidRPr="008A1010">
        <w:rPr>
          <w:rFonts w:hint="cs"/>
          <w:sz w:val="28"/>
          <w:szCs w:val="28"/>
          <w:rtl/>
          <w:lang w:bidi="ar-IQ"/>
        </w:rPr>
        <w:t>فيجب وضع ال</w:t>
      </w:r>
      <w:r w:rsidR="00A9208C" w:rsidRPr="008A1010">
        <w:rPr>
          <w:rFonts w:hint="cs"/>
          <w:sz w:val="28"/>
          <w:szCs w:val="28"/>
          <w:rtl/>
          <w:lang w:bidi="ar-IQ"/>
        </w:rPr>
        <w:t>بيان</w:t>
      </w:r>
      <w:r w:rsidR="005E37AF" w:rsidRPr="008A1010">
        <w:rPr>
          <w:rFonts w:hint="cs"/>
          <w:sz w:val="28"/>
          <w:szCs w:val="28"/>
          <w:rtl/>
          <w:lang w:bidi="ar-IQ"/>
        </w:rPr>
        <w:t>ات الخاصة بالتط</w:t>
      </w:r>
      <w:r w:rsidR="00AD353A" w:rsidRPr="008A1010">
        <w:rPr>
          <w:rFonts w:hint="cs"/>
          <w:sz w:val="28"/>
          <w:szCs w:val="28"/>
          <w:rtl/>
          <w:lang w:bidi="ar-IQ"/>
        </w:rPr>
        <w:t xml:space="preserve">ابق في </w:t>
      </w:r>
      <w:r w:rsidR="00093E52" w:rsidRPr="008A1010">
        <w:rPr>
          <w:rFonts w:hint="cs"/>
          <w:sz w:val="28"/>
          <w:szCs w:val="28"/>
          <w:rtl/>
          <w:lang w:bidi="ar-IQ"/>
        </w:rPr>
        <w:t xml:space="preserve"> المواصفات مع تحديد التفاصيل</w:t>
      </w:r>
      <w:r w:rsidR="00240238" w:rsidRPr="008A1010">
        <w:rPr>
          <w:rFonts w:hint="cs"/>
          <w:sz w:val="28"/>
          <w:szCs w:val="28"/>
          <w:rtl/>
          <w:lang w:bidi="ar-IQ"/>
        </w:rPr>
        <w:t xml:space="preserve"> 0</w:t>
      </w:r>
    </w:p>
    <w:p w:rsidR="0044301D" w:rsidRPr="008A1010" w:rsidRDefault="0044301D" w:rsidP="00633810">
      <w:pPr>
        <w:bidi/>
        <w:rPr>
          <w:b/>
          <w:bCs/>
          <w:sz w:val="32"/>
          <w:szCs w:val="32"/>
          <w:rtl/>
          <w:lang w:bidi="ar-IQ"/>
        </w:rPr>
      </w:pPr>
    </w:p>
    <w:p w:rsidR="0041231C" w:rsidRPr="008A1010" w:rsidRDefault="0041231C" w:rsidP="0041231C">
      <w:pPr>
        <w:bidi/>
        <w:rPr>
          <w:b/>
          <w:bCs/>
          <w:sz w:val="32"/>
          <w:szCs w:val="32"/>
          <w:rtl/>
          <w:lang w:bidi="ar-IQ"/>
        </w:rPr>
      </w:pPr>
    </w:p>
    <w:p w:rsidR="005B5F5C" w:rsidRPr="008A1010" w:rsidRDefault="005B5F5C" w:rsidP="008A1010">
      <w:pPr>
        <w:bidi/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  <w:r w:rsidRPr="008A1010"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تبني المواصفات </w:t>
      </w:r>
      <w:r w:rsidR="009B47D1" w:rsidRPr="008A1010">
        <w:rPr>
          <w:rFonts w:hint="cs"/>
          <w:b/>
          <w:bCs/>
          <w:sz w:val="32"/>
          <w:szCs w:val="32"/>
          <w:rtl/>
          <w:lang w:bidi="ar-IQ"/>
        </w:rPr>
        <w:t>الدولية</w:t>
      </w:r>
    </w:p>
    <w:p w:rsidR="001501F0" w:rsidRPr="008A1010" w:rsidRDefault="001501F0" w:rsidP="008A1010">
      <w:pPr>
        <w:pStyle w:val="ListParagraph"/>
        <w:numPr>
          <w:ilvl w:val="0"/>
          <w:numId w:val="31"/>
        </w:numPr>
        <w:bidi/>
        <w:spacing w:line="240" w:lineRule="auto"/>
        <w:ind w:right="142"/>
        <w:rPr>
          <w:b/>
          <w:bCs/>
          <w:sz w:val="28"/>
          <w:szCs w:val="28"/>
          <w:lang w:bidi="ar-IQ"/>
        </w:rPr>
      </w:pPr>
      <w:r w:rsidRPr="008A1010">
        <w:rPr>
          <w:rFonts w:hint="cs"/>
          <w:b/>
          <w:bCs/>
          <w:sz w:val="28"/>
          <w:szCs w:val="28"/>
          <w:rtl/>
          <w:lang w:bidi="ar-IQ"/>
        </w:rPr>
        <w:t>المجال</w:t>
      </w:r>
    </w:p>
    <w:p w:rsidR="005B5F5C" w:rsidRPr="008A1010" w:rsidRDefault="00342384" w:rsidP="008A1010">
      <w:pPr>
        <w:bidi/>
        <w:spacing w:line="240" w:lineRule="auto"/>
        <w:ind w:right="142"/>
        <w:rPr>
          <w:sz w:val="28"/>
          <w:szCs w:val="28"/>
          <w:lang w:bidi="ar-IQ"/>
        </w:rPr>
      </w:pPr>
      <w:r w:rsidRPr="008A1010">
        <w:rPr>
          <w:rFonts w:cs="Arial" w:hint="cs"/>
          <w:sz w:val="28"/>
          <w:szCs w:val="28"/>
          <w:rtl/>
          <w:lang w:bidi="ar-IQ"/>
        </w:rPr>
        <w:t xml:space="preserve">   </w:t>
      </w:r>
      <w:r w:rsidR="001501F0" w:rsidRPr="008A1010">
        <w:rPr>
          <w:rFonts w:cs="Arial" w:hint="eastAsia"/>
          <w:sz w:val="28"/>
          <w:szCs w:val="28"/>
          <w:rtl/>
          <w:lang w:bidi="ar-IQ"/>
        </w:rPr>
        <w:t>يوضح</w:t>
      </w:r>
      <w:r w:rsidR="001501F0" w:rsidRPr="008A1010">
        <w:rPr>
          <w:rFonts w:cs="Arial"/>
          <w:sz w:val="28"/>
          <w:szCs w:val="28"/>
          <w:rtl/>
          <w:lang w:bidi="ar-IQ"/>
        </w:rPr>
        <w:t xml:space="preserve"> </w:t>
      </w:r>
      <w:r w:rsidR="001501F0" w:rsidRPr="008A1010">
        <w:rPr>
          <w:rFonts w:cs="Arial" w:hint="eastAsia"/>
          <w:sz w:val="28"/>
          <w:szCs w:val="28"/>
          <w:rtl/>
          <w:lang w:bidi="ar-IQ"/>
        </w:rPr>
        <w:t>هذا</w:t>
      </w:r>
      <w:r w:rsidR="001501F0" w:rsidRPr="008A1010">
        <w:rPr>
          <w:rFonts w:cs="Arial"/>
          <w:sz w:val="28"/>
          <w:szCs w:val="28"/>
          <w:rtl/>
          <w:lang w:bidi="ar-IQ"/>
        </w:rPr>
        <w:t xml:space="preserve"> </w:t>
      </w:r>
      <w:r w:rsidR="001501F0" w:rsidRPr="008A1010">
        <w:rPr>
          <w:rFonts w:cs="Arial" w:hint="eastAsia"/>
          <w:sz w:val="28"/>
          <w:szCs w:val="28"/>
          <w:rtl/>
          <w:lang w:bidi="ar-IQ"/>
        </w:rPr>
        <w:t>الدليل</w:t>
      </w:r>
      <w:r w:rsidR="001501F0" w:rsidRPr="008A1010">
        <w:rPr>
          <w:rFonts w:cs="Arial"/>
          <w:sz w:val="28"/>
          <w:szCs w:val="28"/>
          <w:rtl/>
          <w:lang w:bidi="ar-IQ"/>
        </w:rPr>
        <w:t xml:space="preserve"> </w:t>
      </w:r>
      <w:r w:rsidR="001501F0" w:rsidRPr="008A1010">
        <w:rPr>
          <w:rFonts w:cs="Arial" w:hint="eastAsia"/>
          <w:sz w:val="28"/>
          <w:szCs w:val="28"/>
          <w:rtl/>
          <w:lang w:bidi="ar-IQ"/>
        </w:rPr>
        <w:t>الطرق</w:t>
      </w:r>
      <w:r w:rsidR="001501F0" w:rsidRPr="008A1010">
        <w:rPr>
          <w:rFonts w:cs="Arial"/>
          <w:sz w:val="28"/>
          <w:szCs w:val="28"/>
          <w:rtl/>
          <w:lang w:bidi="ar-IQ"/>
        </w:rPr>
        <w:t xml:space="preserve"> </w:t>
      </w:r>
      <w:r w:rsidR="001501F0" w:rsidRPr="008A1010">
        <w:rPr>
          <w:rFonts w:cs="Arial" w:hint="eastAsia"/>
          <w:sz w:val="28"/>
          <w:szCs w:val="28"/>
          <w:rtl/>
          <w:lang w:bidi="ar-IQ"/>
        </w:rPr>
        <w:t>الخاصة</w:t>
      </w:r>
      <w:r w:rsidR="001501F0" w:rsidRPr="008A1010">
        <w:rPr>
          <w:rFonts w:cs="Arial"/>
          <w:sz w:val="28"/>
          <w:szCs w:val="28"/>
          <w:rtl/>
          <w:lang w:bidi="ar-IQ"/>
        </w:rPr>
        <w:t xml:space="preserve">  </w:t>
      </w:r>
      <w:r w:rsidR="001501F0" w:rsidRPr="008A1010">
        <w:rPr>
          <w:rFonts w:cs="Arial" w:hint="eastAsia"/>
          <w:sz w:val="28"/>
          <w:szCs w:val="28"/>
          <w:rtl/>
          <w:lang w:bidi="ar-IQ"/>
        </w:rPr>
        <w:t>بتبني</w:t>
      </w:r>
      <w:r w:rsidR="001501F0" w:rsidRPr="008A1010">
        <w:rPr>
          <w:rFonts w:cs="Arial"/>
          <w:sz w:val="28"/>
          <w:szCs w:val="28"/>
          <w:rtl/>
          <w:lang w:bidi="ar-IQ"/>
        </w:rPr>
        <w:t xml:space="preserve"> </w:t>
      </w:r>
      <w:r w:rsidR="001501F0" w:rsidRPr="008A1010">
        <w:rPr>
          <w:rFonts w:cs="Arial" w:hint="eastAsia"/>
          <w:sz w:val="28"/>
          <w:szCs w:val="28"/>
          <w:rtl/>
          <w:lang w:bidi="ar-IQ"/>
        </w:rPr>
        <w:t>المواصفات</w:t>
      </w:r>
      <w:r w:rsidR="001501F0" w:rsidRPr="008A1010">
        <w:rPr>
          <w:rFonts w:cs="Arial"/>
          <w:sz w:val="28"/>
          <w:szCs w:val="28"/>
          <w:rtl/>
          <w:lang w:bidi="ar-IQ"/>
        </w:rPr>
        <w:t xml:space="preserve"> </w:t>
      </w:r>
      <w:r w:rsidR="001501F0" w:rsidRPr="008A1010">
        <w:rPr>
          <w:rFonts w:cs="Arial" w:hint="eastAsia"/>
          <w:sz w:val="28"/>
          <w:szCs w:val="28"/>
          <w:rtl/>
          <w:lang w:bidi="ar-IQ"/>
        </w:rPr>
        <w:t>الدولية</w:t>
      </w:r>
      <w:r w:rsidR="001501F0" w:rsidRPr="008A1010">
        <w:rPr>
          <w:rFonts w:cs="Arial"/>
          <w:sz w:val="28"/>
          <w:szCs w:val="28"/>
          <w:rtl/>
          <w:lang w:bidi="ar-IQ"/>
        </w:rPr>
        <w:t xml:space="preserve"> </w:t>
      </w:r>
      <w:r w:rsidR="001501F0" w:rsidRPr="008A1010">
        <w:rPr>
          <w:rFonts w:cs="Arial" w:hint="eastAsia"/>
          <w:sz w:val="28"/>
          <w:szCs w:val="28"/>
          <w:rtl/>
          <w:lang w:bidi="ar-IQ"/>
        </w:rPr>
        <w:t>كمواصفات</w:t>
      </w:r>
      <w:r w:rsidR="001501F0" w:rsidRPr="008A1010">
        <w:rPr>
          <w:rFonts w:cs="Arial"/>
          <w:sz w:val="28"/>
          <w:szCs w:val="28"/>
          <w:rtl/>
          <w:lang w:bidi="ar-IQ"/>
        </w:rPr>
        <w:t xml:space="preserve"> </w:t>
      </w:r>
      <w:r w:rsidR="001501F0" w:rsidRPr="008A1010">
        <w:rPr>
          <w:rFonts w:cs="Arial" w:hint="eastAsia"/>
          <w:sz w:val="28"/>
          <w:szCs w:val="28"/>
          <w:rtl/>
          <w:lang w:bidi="ar-IQ"/>
        </w:rPr>
        <w:t>وطنية</w:t>
      </w:r>
      <w:r w:rsidR="001501F0" w:rsidRPr="008A1010">
        <w:rPr>
          <w:rFonts w:cs="Arial"/>
          <w:sz w:val="28"/>
          <w:szCs w:val="28"/>
          <w:rtl/>
          <w:lang w:bidi="ar-IQ"/>
        </w:rPr>
        <w:t xml:space="preserve"> </w:t>
      </w:r>
      <w:r w:rsidR="005B5F5C" w:rsidRPr="008A1010">
        <w:rPr>
          <w:rFonts w:hint="cs"/>
          <w:sz w:val="28"/>
          <w:szCs w:val="28"/>
          <w:rtl/>
          <w:lang w:bidi="ar-IQ"/>
        </w:rPr>
        <w:t>بالآتي :</w:t>
      </w:r>
    </w:p>
    <w:p w:rsidR="00342384" w:rsidRPr="008A1010" w:rsidRDefault="00342384" w:rsidP="008A1010">
      <w:pPr>
        <w:bidi/>
        <w:spacing w:line="240" w:lineRule="auto"/>
        <w:ind w:right="142"/>
        <w:rPr>
          <w:sz w:val="28"/>
          <w:szCs w:val="28"/>
          <w:rtl/>
          <w:lang w:bidi="ar-IQ"/>
        </w:rPr>
      </w:pPr>
      <w:r w:rsidRPr="008A1010">
        <w:rPr>
          <w:rFonts w:cs="Arial" w:hint="cs"/>
          <w:sz w:val="28"/>
          <w:szCs w:val="28"/>
          <w:rtl/>
          <w:lang w:bidi="ar-IQ"/>
        </w:rPr>
        <w:t xml:space="preserve">     </w:t>
      </w:r>
      <w:r w:rsidRPr="008A1010">
        <w:rPr>
          <w:rFonts w:cs="Arial" w:hint="eastAsia"/>
          <w:sz w:val="28"/>
          <w:szCs w:val="28"/>
          <w:rtl/>
          <w:lang w:bidi="ar-IQ"/>
        </w:rPr>
        <w:t>ملاحظ</w:t>
      </w:r>
      <w:r w:rsidRPr="008A1010">
        <w:rPr>
          <w:rFonts w:cs="Arial" w:hint="cs"/>
          <w:sz w:val="28"/>
          <w:szCs w:val="28"/>
          <w:rtl/>
          <w:lang w:bidi="ar-IQ"/>
        </w:rPr>
        <w:t>ة</w:t>
      </w:r>
      <w:r w:rsidRPr="008A1010">
        <w:rPr>
          <w:sz w:val="28"/>
          <w:szCs w:val="28"/>
          <w:lang w:bidi="ar-IQ"/>
        </w:rPr>
        <w:t xml:space="preserve">– </w:t>
      </w:r>
    </w:p>
    <w:p w:rsidR="00342384" w:rsidRPr="008A1010" w:rsidRDefault="00342384" w:rsidP="00C94AC4">
      <w:pPr>
        <w:bidi/>
        <w:spacing w:line="240" w:lineRule="auto"/>
        <w:ind w:right="142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   </w:t>
      </w:r>
      <w:r w:rsidRPr="008A1010">
        <w:rPr>
          <w:rFonts w:cs="Arial" w:hint="eastAsia"/>
          <w:sz w:val="28"/>
          <w:szCs w:val="28"/>
          <w:rtl/>
          <w:lang w:bidi="ar-IQ"/>
        </w:rPr>
        <w:t>حيثما</w:t>
      </w:r>
      <w:r w:rsidRPr="008A1010">
        <w:rPr>
          <w:rFonts w:cs="Arial"/>
          <w:sz w:val="28"/>
          <w:szCs w:val="28"/>
          <w:rtl/>
          <w:lang w:bidi="ar-IQ"/>
        </w:rPr>
        <w:t xml:space="preserve"> </w:t>
      </w:r>
      <w:r w:rsidRPr="008A1010">
        <w:rPr>
          <w:rFonts w:cs="Arial" w:hint="eastAsia"/>
          <w:sz w:val="28"/>
          <w:szCs w:val="28"/>
          <w:rtl/>
          <w:lang w:bidi="ar-IQ"/>
        </w:rPr>
        <w:t>وردت</w:t>
      </w:r>
      <w:r w:rsidRPr="008A1010">
        <w:rPr>
          <w:rFonts w:cs="Arial"/>
          <w:sz w:val="28"/>
          <w:szCs w:val="28"/>
          <w:rtl/>
          <w:lang w:bidi="ar-IQ"/>
        </w:rPr>
        <w:t xml:space="preserve"> </w:t>
      </w:r>
      <w:r w:rsidRPr="008A1010">
        <w:rPr>
          <w:rFonts w:cs="Arial" w:hint="eastAsia"/>
          <w:sz w:val="28"/>
          <w:szCs w:val="28"/>
          <w:rtl/>
          <w:lang w:bidi="ar-IQ"/>
        </w:rPr>
        <w:t>عبارة</w:t>
      </w:r>
      <w:r w:rsidRPr="008A1010">
        <w:rPr>
          <w:rFonts w:cs="Arial"/>
          <w:sz w:val="28"/>
          <w:szCs w:val="28"/>
          <w:rtl/>
          <w:lang w:bidi="ar-IQ"/>
        </w:rPr>
        <w:t xml:space="preserve"> </w:t>
      </w:r>
      <w:r w:rsidRPr="008A1010">
        <w:rPr>
          <w:rFonts w:cs="Arial" w:hint="eastAsia"/>
          <w:sz w:val="28"/>
          <w:szCs w:val="28"/>
          <w:rtl/>
          <w:lang w:bidi="ar-IQ"/>
        </w:rPr>
        <w:t>تبني</w:t>
      </w:r>
      <w:r w:rsidRPr="008A1010">
        <w:rPr>
          <w:rFonts w:cs="Arial"/>
          <w:sz w:val="28"/>
          <w:szCs w:val="28"/>
          <w:rtl/>
          <w:lang w:bidi="ar-IQ"/>
        </w:rPr>
        <w:t xml:space="preserve"> </w:t>
      </w:r>
      <w:r w:rsidRPr="008A1010">
        <w:rPr>
          <w:rFonts w:cs="Arial" w:hint="eastAsia"/>
          <w:sz w:val="28"/>
          <w:szCs w:val="28"/>
          <w:rtl/>
          <w:lang w:bidi="ar-IQ"/>
        </w:rPr>
        <w:t>المواصفات</w:t>
      </w:r>
      <w:r w:rsidRPr="008A1010">
        <w:rPr>
          <w:rFonts w:cs="Arial"/>
          <w:sz w:val="28"/>
          <w:szCs w:val="28"/>
          <w:rtl/>
          <w:lang w:bidi="ar-IQ"/>
        </w:rPr>
        <w:t xml:space="preserve"> </w:t>
      </w:r>
      <w:r w:rsidRPr="008A1010">
        <w:rPr>
          <w:rFonts w:cs="Arial" w:hint="eastAsia"/>
          <w:sz w:val="28"/>
          <w:szCs w:val="28"/>
          <w:rtl/>
          <w:lang w:bidi="ar-IQ"/>
        </w:rPr>
        <w:t>الدولية</w:t>
      </w:r>
      <w:r w:rsidRPr="008A1010">
        <w:rPr>
          <w:rFonts w:cs="Arial"/>
          <w:sz w:val="28"/>
          <w:szCs w:val="28"/>
          <w:rtl/>
          <w:lang w:bidi="ar-IQ"/>
        </w:rPr>
        <w:t xml:space="preserve"> </w:t>
      </w:r>
      <w:r w:rsidRPr="008A1010">
        <w:rPr>
          <w:rFonts w:cs="Arial" w:hint="eastAsia"/>
          <w:sz w:val="28"/>
          <w:szCs w:val="28"/>
          <w:rtl/>
          <w:lang w:bidi="ar-IQ"/>
        </w:rPr>
        <w:t>كمواصفات</w:t>
      </w:r>
      <w:r w:rsidRPr="008A1010">
        <w:rPr>
          <w:rFonts w:cs="Arial"/>
          <w:sz w:val="28"/>
          <w:szCs w:val="28"/>
          <w:rtl/>
          <w:lang w:bidi="ar-IQ"/>
        </w:rPr>
        <w:t xml:space="preserve"> </w:t>
      </w:r>
      <w:r w:rsidRPr="008A1010">
        <w:rPr>
          <w:rFonts w:cs="Arial" w:hint="eastAsia"/>
          <w:sz w:val="28"/>
          <w:szCs w:val="28"/>
          <w:rtl/>
          <w:lang w:bidi="ar-IQ"/>
        </w:rPr>
        <w:t>وطنية</w:t>
      </w:r>
      <w:r w:rsidRPr="008A1010">
        <w:rPr>
          <w:rFonts w:cs="Arial"/>
          <w:sz w:val="28"/>
          <w:szCs w:val="28"/>
          <w:rtl/>
          <w:lang w:bidi="ar-IQ"/>
        </w:rPr>
        <w:t xml:space="preserve"> </w:t>
      </w:r>
      <w:r w:rsidRPr="008A1010">
        <w:rPr>
          <w:rFonts w:cs="Arial" w:hint="eastAsia"/>
          <w:sz w:val="28"/>
          <w:szCs w:val="28"/>
          <w:rtl/>
          <w:lang w:bidi="ar-IQ"/>
        </w:rPr>
        <w:t>فانها</w:t>
      </w:r>
      <w:r w:rsidRPr="008A1010">
        <w:rPr>
          <w:rFonts w:cs="Arial"/>
          <w:sz w:val="28"/>
          <w:szCs w:val="28"/>
          <w:rtl/>
          <w:lang w:bidi="ar-IQ"/>
        </w:rPr>
        <w:t xml:space="preserve"> </w:t>
      </w:r>
      <w:r w:rsidRPr="008A1010">
        <w:rPr>
          <w:rFonts w:cs="Arial" w:hint="eastAsia"/>
          <w:sz w:val="28"/>
          <w:szCs w:val="28"/>
          <w:rtl/>
          <w:lang w:bidi="ar-IQ"/>
        </w:rPr>
        <w:t>تشمل</w:t>
      </w:r>
      <w:r w:rsidRPr="008A1010">
        <w:rPr>
          <w:rFonts w:cs="Arial"/>
          <w:sz w:val="28"/>
          <w:szCs w:val="28"/>
          <w:rtl/>
          <w:lang w:bidi="ar-IQ"/>
        </w:rPr>
        <w:t xml:space="preserve"> </w:t>
      </w:r>
      <w:r w:rsidRPr="008A1010">
        <w:rPr>
          <w:rFonts w:cs="Arial" w:hint="eastAsia"/>
          <w:sz w:val="28"/>
          <w:szCs w:val="28"/>
          <w:rtl/>
          <w:lang w:bidi="ar-IQ"/>
        </w:rPr>
        <w:t>أيضا</w:t>
      </w:r>
      <w:r w:rsidRPr="008A1010">
        <w:rPr>
          <w:rFonts w:cs="Arial"/>
          <w:sz w:val="28"/>
          <w:szCs w:val="28"/>
          <w:rtl/>
          <w:lang w:bidi="ar-IQ"/>
        </w:rPr>
        <w:t xml:space="preserve"> </w:t>
      </w:r>
      <w:r w:rsidRPr="008A1010">
        <w:rPr>
          <w:rFonts w:cs="Arial" w:hint="eastAsia"/>
          <w:sz w:val="28"/>
          <w:szCs w:val="28"/>
          <w:rtl/>
          <w:lang w:bidi="ar-IQ"/>
        </w:rPr>
        <w:t>تبني</w:t>
      </w:r>
      <w:r w:rsidRPr="008A1010">
        <w:rPr>
          <w:rFonts w:cs="Arial"/>
          <w:sz w:val="28"/>
          <w:szCs w:val="28"/>
          <w:rtl/>
          <w:lang w:bidi="ar-IQ"/>
        </w:rPr>
        <w:t xml:space="preserve"> </w:t>
      </w:r>
      <w:r w:rsidRPr="008A1010">
        <w:rPr>
          <w:rFonts w:cs="Arial" w:hint="eastAsia"/>
          <w:sz w:val="28"/>
          <w:szCs w:val="28"/>
          <w:rtl/>
          <w:lang w:bidi="ar-IQ"/>
        </w:rPr>
        <w:t>المواصفات</w:t>
      </w:r>
      <w:r w:rsidRPr="008A1010">
        <w:rPr>
          <w:rFonts w:cs="Arial"/>
          <w:sz w:val="28"/>
          <w:szCs w:val="28"/>
          <w:rtl/>
          <w:lang w:bidi="ar-IQ"/>
        </w:rPr>
        <w:t xml:space="preserve"> </w:t>
      </w:r>
      <w:r w:rsidRPr="008A1010">
        <w:rPr>
          <w:rFonts w:cs="Arial" w:hint="eastAsia"/>
          <w:sz w:val="28"/>
          <w:szCs w:val="28"/>
          <w:rtl/>
          <w:lang w:bidi="ar-IQ"/>
        </w:rPr>
        <w:t>الدولية</w:t>
      </w:r>
      <w:r w:rsidRPr="008A1010">
        <w:rPr>
          <w:rFonts w:cs="Arial"/>
          <w:sz w:val="28"/>
          <w:szCs w:val="28"/>
          <w:rtl/>
          <w:lang w:bidi="ar-IQ"/>
        </w:rPr>
        <w:t xml:space="preserve"> </w:t>
      </w:r>
      <w:r w:rsidRPr="008A1010">
        <w:rPr>
          <w:rFonts w:cs="Arial" w:hint="eastAsia"/>
          <w:sz w:val="28"/>
          <w:szCs w:val="28"/>
          <w:rtl/>
          <w:lang w:bidi="ar-IQ"/>
        </w:rPr>
        <w:t>كأدلة</w:t>
      </w:r>
      <w:r w:rsidRPr="008A1010">
        <w:rPr>
          <w:rFonts w:cs="Arial"/>
          <w:sz w:val="28"/>
          <w:szCs w:val="28"/>
          <w:rtl/>
          <w:lang w:bidi="ar-IQ"/>
        </w:rPr>
        <w:t>.</w:t>
      </w:r>
    </w:p>
    <w:p w:rsidR="005B5F5C" w:rsidRPr="008A1010" w:rsidRDefault="005B5F5C" w:rsidP="008A1010">
      <w:pPr>
        <w:pStyle w:val="ListParagraph"/>
        <w:numPr>
          <w:ilvl w:val="0"/>
          <w:numId w:val="3"/>
        </w:numPr>
        <w:bidi/>
        <w:spacing w:line="240" w:lineRule="auto"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تحديد درجة التطابق بين المواصفات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342384" w:rsidRPr="008A1010">
        <w:rPr>
          <w:rFonts w:hint="cs"/>
          <w:sz w:val="28"/>
          <w:szCs w:val="28"/>
          <w:rtl/>
          <w:lang w:bidi="ar-IQ"/>
        </w:rPr>
        <w:t>و</w:t>
      </w:r>
      <w:r w:rsidR="00151052" w:rsidRPr="008A1010">
        <w:rPr>
          <w:rFonts w:hint="cs"/>
          <w:sz w:val="28"/>
          <w:szCs w:val="28"/>
          <w:rtl/>
          <w:lang w:bidi="ar-IQ"/>
        </w:rPr>
        <w:t xml:space="preserve"> </w:t>
      </w:r>
      <w:r w:rsidRPr="008A1010">
        <w:rPr>
          <w:rFonts w:hint="cs"/>
          <w:sz w:val="28"/>
          <w:szCs w:val="28"/>
          <w:rtl/>
          <w:lang w:bidi="ar-IQ"/>
        </w:rPr>
        <w:t xml:space="preserve">المواصفات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Pr="008A1010">
        <w:rPr>
          <w:rFonts w:hint="cs"/>
          <w:sz w:val="28"/>
          <w:szCs w:val="28"/>
          <w:rtl/>
          <w:lang w:bidi="ar-IQ"/>
        </w:rPr>
        <w:t xml:space="preserve"> ذات </w:t>
      </w:r>
      <w:r w:rsidR="00845523" w:rsidRPr="008A1010">
        <w:rPr>
          <w:rFonts w:hint="cs"/>
          <w:sz w:val="28"/>
          <w:szCs w:val="28"/>
          <w:rtl/>
          <w:lang w:bidi="ar-IQ"/>
        </w:rPr>
        <w:t xml:space="preserve">  </w:t>
      </w:r>
      <w:r w:rsidRPr="008A1010">
        <w:rPr>
          <w:rFonts w:hint="cs"/>
          <w:sz w:val="28"/>
          <w:szCs w:val="28"/>
          <w:rtl/>
          <w:lang w:bidi="ar-IQ"/>
        </w:rPr>
        <w:t>الصلة (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Pr="008A1010">
        <w:rPr>
          <w:rFonts w:hint="cs"/>
          <w:sz w:val="28"/>
          <w:szCs w:val="28"/>
          <w:rtl/>
          <w:lang w:bidi="ar-IQ"/>
        </w:rPr>
        <w:t xml:space="preserve">البند </w:t>
      </w:r>
      <w:r w:rsidR="00CD0DEF" w:rsidRPr="008A1010">
        <w:rPr>
          <w:rFonts w:hint="cs"/>
          <w:sz w:val="28"/>
          <w:szCs w:val="28"/>
          <w:rtl/>
          <w:lang w:bidi="ar-IQ"/>
        </w:rPr>
        <w:t>3</w:t>
      </w:r>
      <w:r w:rsidRPr="008A1010">
        <w:rPr>
          <w:rFonts w:hint="cs"/>
          <w:sz w:val="28"/>
          <w:szCs w:val="28"/>
          <w:rtl/>
          <w:lang w:bidi="ar-IQ"/>
        </w:rPr>
        <w:t xml:space="preserve"> )0</w:t>
      </w:r>
    </w:p>
    <w:p w:rsidR="005B5F5C" w:rsidRPr="008A1010" w:rsidRDefault="00DC59C7" w:rsidP="008A1010">
      <w:pPr>
        <w:pStyle w:val="ListParagraph"/>
        <w:numPr>
          <w:ilvl w:val="0"/>
          <w:numId w:val="3"/>
        </w:numPr>
        <w:bidi/>
        <w:spacing w:line="240" w:lineRule="auto"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تبني </w:t>
      </w:r>
      <w:r w:rsidR="005B5F5C" w:rsidRPr="008A1010">
        <w:rPr>
          <w:rFonts w:hint="cs"/>
          <w:sz w:val="28"/>
          <w:szCs w:val="28"/>
          <w:rtl/>
          <w:lang w:bidi="ar-IQ"/>
        </w:rPr>
        <w:t xml:space="preserve">مواصفات </w:t>
      </w:r>
      <w:r w:rsidRPr="008A1010">
        <w:rPr>
          <w:rFonts w:hint="cs"/>
          <w:sz w:val="28"/>
          <w:szCs w:val="28"/>
          <w:rtl/>
          <w:lang w:bidi="ar-IQ"/>
        </w:rPr>
        <w:t xml:space="preserve">المنظمة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Pr="008A1010">
        <w:rPr>
          <w:rFonts w:hint="cs"/>
          <w:sz w:val="28"/>
          <w:szCs w:val="28"/>
          <w:rtl/>
          <w:lang w:bidi="ar-IQ"/>
        </w:rPr>
        <w:t xml:space="preserve"> للتقييس (</w:t>
      </w:r>
      <w:r w:rsidRPr="008A1010">
        <w:rPr>
          <w:sz w:val="28"/>
          <w:szCs w:val="28"/>
          <w:lang w:bidi="ar-IQ"/>
        </w:rPr>
        <w:t>ISO</w:t>
      </w:r>
      <w:r w:rsidRPr="008A1010">
        <w:rPr>
          <w:rFonts w:hint="cs"/>
          <w:sz w:val="28"/>
          <w:szCs w:val="28"/>
          <w:rtl/>
          <w:lang w:bidi="ar-IQ"/>
        </w:rPr>
        <w:t>) واللجنة الدولية الكهروتقنية (</w:t>
      </w:r>
      <w:r w:rsidRPr="008A1010">
        <w:rPr>
          <w:sz w:val="28"/>
          <w:szCs w:val="28"/>
          <w:lang w:bidi="ar-IQ"/>
        </w:rPr>
        <w:t>IEC</w:t>
      </w:r>
      <w:r w:rsidRPr="008A1010">
        <w:rPr>
          <w:rFonts w:hint="cs"/>
          <w:sz w:val="28"/>
          <w:szCs w:val="28"/>
          <w:rtl/>
          <w:lang w:bidi="ar-IQ"/>
        </w:rPr>
        <w:t xml:space="preserve">) </w:t>
      </w:r>
      <w:r w:rsidR="005B5F5C" w:rsidRPr="008A1010">
        <w:rPr>
          <w:rFonts w:hint="cs"/>
          <w:sz w:val="28"/>
          <w:szCs w:val="28"/>
          <w:rtl/>
          <w:lang w:bidi="ar-IQ"/>
        </w:rPr>
        <w:t>كمواصفات وطنية (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="00E81AE7" w:rsidRPr="008A1010">
        <w:rPr>
          <w:rFonts w:hint="cs"/>
          <w:sz w:val="28"/>
          <w:szCs w:val="28"/>
          <w:rtl/>
          <w:lang w:bidi="ar-IQ"/>
        </w:rPr>
        <w:t xml:space="preserve"> ا</w:t>
      </w:r>
      <w:r w:rsidR="005B5F5C" w:rsidRPr="008A1010">
        <w:rPr>
          <w:rFonts w:hint="cs"/>
          <w:sz w:val="28"/>
          <w:szCs w:val="28"/>
          <w:rtl/>
          <w:lang w:bidi="ar-IQ"/>
        </w:rPr>
        <w:t xml:space="preserve">لبند </w:t>
      </w:r>
      <w:r w:rsidR="00CD0DEF" w:rsidRPr="008A1010">
        <w:rPr>
          <w:rFonts w:hint="cs"/>
          <w:sz w:val="28"/>
          <w:szCs w:val="28"/>
          <w:rtl/>
          <w:lang w:bidi="ar-IQ"/>
        </w:rPr>
        <w:t>4</w:t>
      </w:r>
      <w:r w:rsidR="005B5F5C" w:rsidRPr="008A1010">
        <w:rPr>
          <w:rFonts w:hint="cs"/>
          <w:sz w:val="28"/>
          <w:szCs w:val="28"/>
          <w:rtl/>
          <w:lang w:bidi="ar-IQ"/>
        </w:rPr>
        <w:t>)0</w:t>
      </w:r>
    </w:p>
    <w:p w:rsidR="005B5F5C" w:rsidRPr="008A1010" w:rsidRDefault="005B5F5C" w:rsidP="008A1010">
      <w:pPr>
        <w:pStyle w:val="ListParagraph"/>
        <w:numPr>
          <w:ilvl w:val="0"/>
          <w:numId w:val="3"/>
        </w:numPr>
        <w:bidi/>
        <w:spacing w:line="240" w:lineRule="auto"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تحديد الاخت</w:t>
      </w:r>
      <w:bookmarkStart w:id="0" w:name="_GoBack"/>
      <w:bookmarkEnd w:id="0"/>
      <w:r w:rsidRPr="008A1010">
        <w:rPr>
          <w:rFonts w:hint="cs"/>
          <w:sz w:val="28"/>
          <w:szCs w:val="28"/>
          <w:rtl/>
          <w:lang w:bidi="ar-IQ"/>
        </w:rPr>
        <w:t>لافات الفنية</w:t>
      </w:r>
      <w:r w:rsidR="005179FF" w:rsidRPr="008A1010">
        <w:rPr>
          <w:rFonts w:hint="cs"/>
          <w:sz w:val="28"/>
          <w:szCs w:val="28"/>
          <w:rtl/>
          <w:lang w:bidi="ar-IQ"/>
        </w:rPr>
        <w:t xml:space="preserve"> لتسهيل التمييز المباشر لأي اختلاف </w:t>
      </w:r>
      <w:r w:rsidRPr="008A1010">
        <w:rPr>
          <w:rFonts w:hint="cs"/>
          <w:sz w:val="28"/>
          <w:szCs w:val="28"/>
          <w:rtl/>
          <w:lang w:bidi="ar-IQ"/>
        </w:rPr>
        <w:t xml:space="preserve"> (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="00E81AE7" w:rsidRPr="008A1010">
        <w:rPr>
          <w:rFonts w:hint="cs"/>
          <w:sz w:val="28"/>
          <w:szCs w:val="28"/>
          <w:rtl/>
          <w:lang w:bidi="ar-IQ"/>
        </w:rPr>
        <w:t xml:space="preserve"> ا</w:t>
      </w:r>
      <w:r w:rsidRPr="008A1010">
        <w:rPr>
          <w:rFonts w:hint="cs"/>
          <w:sz w:val="28"/>
          <w:szCs w:val="28"/>
          <w:rtl/>
          <w:lang w:bidi="ar-IQ"/>
        </w:rPr>
        <w:t xml:space="preserve">لبند </w:t>
      </w:r>
      <w:r w:rsidR="00CD0DEF" w:rsidRPr="008A1010">
        <w:rPr>
          <w:rFonts w:hint="cs"/>
          <w:sz w:val="28"/>
          <w:szCs w:val="28"/>
          <w:rtl/>
          <w:lang w:bidi="ar-IQ"/>
        </w:rPr>
        <w:t>5</w:t>
      </w:r>
      <w:r w:rsidRPr="008A1010">
        <w:rPr>
          <w:rFonts w:hint="cs"/>
          <w:sz w:val="28"/>
          <w:szCs w:val="28"/>
          <w:rtl/>
          <w:lang w:bidi="ar-IQ"/>
        </w:rPr>
        <w:t>)0</w:t>
      </w:r>
    </w:p>
    <w:p w:rsidR="005B5F5C" w:rsidRPr="008A1010" w:rsidRDefault="005B5F5C" w:rsidP="008A1010">
      <w:pPr>
        <w:pStyle w:val="ListParagraph"/>
        <w:numPr>
          <w:ilvl w:val="0"/>
          <w:numId w:val="3"/>
        </w:numPr>
        <w:bidi/>
        <w:spacing w:line="240" w:lineRule="auto"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ترقيم المواصفات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Pr="008A1010">
        <w:rPr>
          <w:rFonts w:hint="cs"/>
          <w:sz w:val="28"/>
          <w:szCs w:val="28"/>
          <w:rtl/>
          <w:lang w:bidi="ar-IQ"/>
        </w:rPr>
        <w:t xml:space="preserve"> والتي</w:t>
      </w:r>
      <w:r w:rsidR="00B63791" w:rsidRPr="008A1010">
        <w:rPr>
          <w:rFonts w:hint="cs"/>
          <w:sz w:val="28"/>
          <w:szCs w:val="28"/>
          <w:rtl/>
          <w:lang w:bidi="ar-IQ"/>
        </w:rPr>
        <w:t xml:space="preserve"> هي تبني مطابق لمواصفات دولية </w:t>
      </w:r>
      <w:r w:rsidRPr="008A1010">
        <w:rPr>
          <w:rFonts w:hint="cs"/>
          <w:sz w:val="28"/>
          <w:szCs w:val="28"/>
          <w:rtl/>
          <w:lang w:bidi="ar-IQ"/>
        </w:rPr>
        <w:t xml:space="preserve"> ( 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Pr="008A1010">
        <w:rPr>
          <w:rFonts w:hint="cs"/>
          <w:sz w:val="28"/>
          <w:szCs w:val="28"/>
          <w:rtl/>
          <w:lang w:bidi="ar-IQ"/>
        </w:rPr>
        <w:t xml:space="preserve">البند </w:t>
      </w:r>
      <w:r w:rsidR="00CD0DEF" w:rsidRPr="008A1010">
        <w:rPr>
          <w:rFonts w:hint="cs"/>
          <w:sz w:val="28"/>
          <w:szCs w:val="28"/>
          <w:rtl/>
          <w:lang w:bidi="ar-IQ"/>
        </w:rPr>
        <w:t>6</w:t>
      </w:r>
      <w:r w:rsidRPr="008A1010">
        <w:rPr>
          <w:rFonts w:hint="cs"/>
          <w:sz w:val="28"/>
          <w:szCs w:val="28"/>
          <w:rtl/>
          <w:lang w:bidi="ar-IQ"/>
        </w:rPr>
        <w:t xml:space="preserve">)0 </w:t>
      </w:r>
    </w:p>
    <w:p w:rsidR="005B5F5C" w:rsidRPr="008A1010" w:rsidRDefault="005B5F5C" w:rsidP="008A1010">
      <w:pPr>
        <w:pStyle w:val="ListParagraph"/>
        <w:numPr>
          <w:ilvl w:val="0"/>
          <w:numId w:val="3"/>
        </w:numPr>
        <w:bidi/>
        <w:spacing w:line="240" w:lineRule="auto"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تحديد درجة التطابق بين المواصفة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342384" w:rsidRPr="008A1010">
        <w:rPr>
          <w:rFonts w:hint="cs"/>
          <w:sz w:val="28"/>
          <w:szCs w:val="28"/>
          <w:rtl/>
          <w:lang w:bidi="ar-IQ"/>
        </w:rPr>
        <w:t>و</w:t>
      </w:r>
      <w:r w:rsidR="00151052" w:rsidRPr="008A1010">
        <w:rPr>
          <w:rFonts w:hint="cs"/>
          <w:sz w:val="28"/>
          <w:szCs w:val="28"/>
          <w:rtl/>
          <w:lang w:bidi="ar-IQ"/>
        </w:rPr>
        <w:t xml:space="preserve"> </w:t>
      </w:r>
      <w:r w:rsidRPr="008A1010">
        <w:rPr>
          <w:rFonts w:hint="cs"/>
          <w:sz w:val="28"/>
          <w:szCs w:val="28"/>
          <w:rtl/>
          <w:lang w:bidi="ar-IQ"/>
        </w:rPr>
        <w:t xml:space="preserve">المواصفة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Pr="008A1010">
        <w:rPr>
          <w:rFonts w:hint="cs"/>
          <w:sz w:val="28"/>
          <w:szCs w:val="28"/>
          <w:rtl/>
          <w:lang w:bidi="ar-IQ"/>
        </w:rPr>
        <w:t xml:space="preserve"> (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="00CD0DEF" w:rsidRPr="008A1010">
        <w:rPr>
          <w:rFonts w:hint="cs"/>
          <w:sz w:val="28"/>
          <w:szCs w:val="28"/>
          <w:rtl/>
          <w:lang w:bidi="ar-IQ"/>
        </w:rPr>
        <w:t>البند7</w:t>
      </w:r>
      <w:r w:rsidR="00845523" w:rsidRPr="008A1010">
        <w:rPr>
          <w:rFonts w:hint="cs"/>
          <w:sz w:val="28"/>
          <w:szCs w:val="28"/>
          <w:rtl/>
          <w:lang w:bidi="ar-IQ"/>
        </w:rPr>
        <w:t>)</w:t>
      </w:r>
    </w:p>
    <w:p w:rsidR="005B5F5C" w:rsidRPr="008A1010" w:rsidRDefault="005B5F5C" w:rsidP="008A1010">
      <w:pPr>
        <w:pStyle w:val="ListParagraph"/>
        <w:bidi/>
        <w:spacing w:line="240" w:lineRule="auto"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لا يشمل هذا الدليل </w:t>
      </w:r>
      <w:r w:rsidR="00E81AE7" w:rsidRPr="008A1010">
        <w:rPr>
          <w:rFonts w:hint="cs"/>
          <w:sz w:val="28"/>
          <w:szCs w:val="28"/>
          <w:rtl/>
          <w:lang w:bidi="ar-IQ"/>
        </w:rPr>
        <w:t>أ</w:t>
      </w:r>
      <w:r w:rsidR="00C60093" w:rsidRPr="008A1010">
        <w:rPr>
          <w:rFonts w:hint="cs"/>
          <w:sz w:val="28"/>
          <w:szCs w:val="28"/>
          <w:rtl/>
          <w:lang w:bidi="ar-IQ"/>
        </w:rPr>
        <w:t xml:space="preserve">ية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  <w:lang w:bidi="ar-IQ"/>
          </w:rPr>
          <m:t>إ</m:t>
        </m:r>
      </m:oMath>
      <w:r w:rsidR="00B63791" w:rsidRPr="008A1010">
        <w:rPr>
          <w:rFonts w:hint="cs"/>
          <w:sz w:val="28"/>
          <w:szCs w:val="28"/>
          <w:rtl/>
          <w:lang w:bidi="ar-IQ"/>
        </w:rPr>
        <w:t>شتراطات</w:t>
      </w:r>
      <w:r w:rsidR="00C60093" w:rsidRPr="008A1010">
        <w:rPr>
          <w:rFonts w:hint="cs"/>
          <w:sz w:val="28"/>
          <w:szCs w:val="28"/>
          <w:rtl/>
          <w:lang w:bidi="ar-IQ"/>
        </w:rPr>
        <w:t xml:space="preserve"> لاستخدام مواصفة </w:t>
      </w:r>
      <w:r w:rsidR="00FD451C" w:rsidRPr="008A1010">
        <w:rPr>
          <w:rFonts w:hint="cs"/>
          <w:sz w:val="28"/>
          <w:szCs w:val="28"/>
          <w:rtl/>
          <w:lang w:bidi="ar-IQ"/>
        </w:rPr>
        <w:t>دولية</w:t>
      </w:r>
      <w:r w:rsidR="00B63791" w:rsidRPr="008A1010">
        <w:rPr>
          <w:rFonts w:hint="cs"/>
          <w:sz w:val="28"/>
          <w:szCs w:val="28"/>
          <w:rtl/>
          <w:lang w:bidi="ar-IQ"/>
        </w:rPr>
        <w:t xml:space="preserve"> في </w:t>
      </w:r>
      <w:r w:rsidRPr="008A1010">
        <w:rPr>
          <w:rFonts w:hint="cs"/>
          <w:sz w:val="28"/>
          <w:szCs w:val="28"/>
          <w:rtl/>
          <w:lang w:bidi="ar-IQ"/>
        </w:rPr>
        <w:t>ال</w:t>
      </w:r>
      <w:r w:rsidR="00E81AE7" w:rsidRPr="008A1010">
        <w:rPr>
          <w:rFonts w:hint="cs"/>
          <w:sz w:val="28"/>
          <w:szCs w:val="28"/>
          <w:rtl/>
          <w:lang w:bidi="ar-IQ"/>
        </w:rPr>
        <w:t>ا</w:t>
      </w:r>
      <w:r w:rsidR="000242A3" w:rsidRPr="008A1010">
        <w:rPr>
          <w:rFonts w:hint="cs"/>
          <w:sz w:val="28"/>
          <w:szCs w:val="28"/>
          <w:rtl/>
          <w:lang w:bidi="ar-IQ"/>
        </w:rPr>
        <w:t>ن</w:t>
      </w:r>
      <w:r w:rsidRPr="008A1010">
        <w:rPr>
          <w:rFonts w:hint="cs"/>
          <w:sz w:val="28"/>
          <w:szCs w:val="28"/>
          <w:rtl/>
          <w:lang w:bidi="ar-IQ"/>
        </w:rPr>
        <w:t xml:space="preserve">تاج </w:t>
      </w:r>
      <w:r w:rsidR="00B63791" w:rsidRPr="008A1010">
        <w:rPr>
          <w:rFonts w:hint="cs"/>
          <w:sz w:val="28"/>
          <w:szCs w:val="28"/>
          <w:rtl/>
          <w:lang w:bidi="ar-IQ"/>
        </w:rPr>
        <w:t>أ</w:t>
      </w:r>
      <w:r w:rsidRPr="008A1010">
        <w:rPr>
          <w:rFonts w:hint="cs"/>
          <w:sz w:val="28"/>
          <w:szCs w:val="28"/>
          <w:rtl/>
          <w:lang w:bidi="ar-IQ"/>
        </w:rPr>
        <w:t xml:space="preserve">والتجارة </w:t>
      </w:r>
      <w:r w:rsidR="00B63791" w:rsidRPr="008A1010">
        <w:rPr>
          <w:rFonts w:hint="cs"/>
          <w:sz w:val="28"/>
          <w:szCs w:val="28"/>
          <w:rtl/>
          <w:lang w:bidi="ar-IQ"/>
        </w:rPr>
        <w:t>أ</w:t>
      </w:r>
      <w:r w:rsidRPr="008A1010">
        <w:rPr>
          <w:rFonts w:hint="cs"/>
          <w:sz w:val="28"/>
          <w:szCs w:val="28"/>
          <w:rtl/>
          <w:lang w:bidi="ar-IQ"/>
        </w:rPr>
        <w:t xml:space="preserve">والتسويق </w:t>
      </w:r>
      <w:r w:rsidR="00B63791" w:rsidRPr="008A1010">
        <w:rPr>
          <w:rFonts w:hint="cs"/>
          <w:sz w:val="28"/>
          <w:szCs w:val="28"/>
          <w:rtl/>
          <w:lang w:bidi="ar-IQ"/>
        </w:rPr>
        <w:t>أ</w:t>
      </w:r>
      <w:r w:rsidRPr="008A1010">
        <w:rPr>
          <w:rFonts w:hint="cs"/>
          <w:sz w:val="28"/>
          <w:szCs w:val="28"/>
          <w:rtl/>
          <w:lang w:bidi="ar-IQ"/>
        </w:rPr>
        <w:t xml:space="preserve">والتشريع </w:t>
      </w:r>
      <w:r w:rsidR="00B63791" w:rsidRPr="008A1010">
        <w:rPr>
          <w:rFonts w:hint="cs"/>
          <w:sz w:val="28"/>
          <w:szCs w:val="28"/>
          <w:rtl/>
          <w:lang w:bidi="ar-IQ"/>
        </w:rPr>
        <w:t>أ</w:t>
      </w:r>
      <w:r w:rsidRPr="008A1010">
        <w:rPr>
          <w:rFonts w:hint="cs"/>
          <w:sz w:val="28"/>
          <w:szCs w:val="28"/>
          <w:rtl/>
          <w:lang w:bidi="ar-IQ"/>
        </w:rPr>
        <w:t>وال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Pr="008A1010">
        <w:rPr>
          <w:rFonts w:hint="cs"/>
          <w:sz w:val="28"/>
          <w:szCs w:val="28"/>
          <w:rtl/>
          <w:lang w:bidi="ar-IQ"/>
        </w:rPr>
        <w:t>شطة المشابهة 0</w:t>
      </w:r>
    </w:p>
    <w:p w:rsidR="005B5F5C" w:rsidRPr="008A1010" w:rsidRDefault="005B5F5C" w:rsidP="001D2C69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لا يتضمن هذا الدليل الآتي :</w:t>
      </w:r>
    </w:p>
    <w:p w:rsidR="005B5F5C" w:rsidRPr="008A1010" w:rsidRDefault="005B5F5C" w:rsidP="00DC59C7">
      <w:pPr>
        <w:pStyle w:val="ListParagraph"/>
        <w:numPr>
          <w:ilvl w:val="0"/>
          <w:numId w:val="1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تبني المواصفات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Pr="008A1010">
        <w:rPr>
          <w:rFonts w:hint="cs"/>
          <w:sz w:val="28"/>
          <w:szCs w:val="28"/>
          <w:rtl/>
          <w:lang w:bidi="ar-IQ"/>
        </w:rPr>
        <w:t xml:space="preserve"> كمواصفات دولية 0</w:t>
      </w:r>
    </w:p>
    <w:p w:rsidR="005B5F5C" w:rsidRPr="008A1010" w:rsidRDefault="005B5F5C" w:rsidP="00DC59C7">
      <w:pPr>
        <w:pStyle w:val="ListParagraph"/>
        <w:numPr>
          <w:ilvl w:val="0"/>
          <w:numId w:val="1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تبني المواصفات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Pr="008A1010">
        <w:rPr>
          <w:rFonts w:hint="cs"/>
          <w:sz w:val="28"/>
          <w:szCs w:val="28"/>
          <w:rtl/>
          <w:lang w:bidi="ar-IQ"/>
        </w:rPr>
        <w:t xml:space="preserve"> كمواصفات وطنية اخرى 0</w:t>
      </w:r>
    </w:p>
    <w:p w:rsidR="00EE2D91" w:rsidRPr="008A1010" w:rsidRDefault="00EE2D91" w:rsidP="0027011F">
      <w:pPr>
        <w:pStyle w:val="ListParagraph"/>
        <w:numPr>
          <w:ilvl w:val="0"/>
          <w:numId w:val="1"/>
        </w:numPr>
        <w:bidi/>
        <w:ind w:right="142" w:hanging="579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تب</w:t>
      </w:r>
      <w:r w:rsidR="0027011F" w:rsidRPr="008A1010">
        <w:rPr>
          <w:rFonts w:hint="cs"/>
          <w:sz w:val="28"/>
          <w:szCs w:val="28"/>
          <w:rtl/>
          <w:lang w:bidi="ar-IQ"/>
        </w:rPr>
        <w:t>ن</w:t>
      </w:r>
      <w:r w:rsidRPr="008A1010">
        <w:rPr>
          <w:rFonts w:hint="cs"/>
          <w:sz w:val="28"/>
          <w:szCs w:val="28"/>
          <w:rtl/>
          <w:lang w:bidi="ar-IQ"/>
        </w:rPr>
        <w:t>ي مواصفات اقليمي</w:t>
      </w:r>
      <w:r w:rsidR="003C6281" w:rsidRPr="008A1010">
        <w:rPr>
          <w:rFonts w:hint="cs"/>
          <w:sz w:val="28"/>
          <w:szCs w:val="28"/>
          <w:rtl/>
          <w:lang w:bidi="ar-IQ"/>
        </w:rPr>
        <w:t>ة</w:t>
      </w:r>
      <w:r w:rsidRPr="008A1010">
        <w:rPr>
          <w:rFonts w:hint="cs"/>
          <w:sz w:val="28"/>
          <w:szCs w:val="28"/>
          <w:rtl/>
          <w:lang w:bidi="ar-IQ"/>
        </w:rPr>
        <w:t xml:space="preserve"> كمواصفات وطنية .</w:t>
      </w:r>
    </w:p>
    <w:p w:rsidR="005B5F5C" w:rsidRPr="008A1010" w:rsidRDefault="005B5F5C" w:rsidP="00000CB8">
      <w:pPr>
        <w:pStyle w:val="ListParagraph"/>
        <w:numPr>
          <w:ilvl w:val="0"/>
          <w:numId w:val="1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تبني </w:t>
      </w:r>
      <w:r w:rsidR="00000CB8" w:rsidRPr="008A1010">
        <w:rPr>
          <w:rFonts w:hint="cs"/>
          <w:sz w:val="28"/>
          <w:szCs w:val="28"/>
          <w:rtl/>
          <w:lang w:bidi="ar-IQ"/>
        </w:rPr>
        <w:t>ال</w:t>
      </w:r>
      <w:r w:rsidR="00B63791" w:rsidRPr="008A1010">
        <w:rPr>
          <w:rFonts w:hint="cs"/>
          <w:sz w:val="28"/>
          <w:szCs w:val="28"/>
          <w:rtl/>
          <w:lang w:bidi="ar-IQ"/>
        </w:rPr>
        <w:t>لوائح</w:t>
      </w:r>
      <w:r w:rsidRPr="008A1010">
        <w:rPr>
          <w:rFonts w:hint="cs"/>
          <w:sz w:val="28"/>
          <w:szCs w:val="28"/>
          <w:rtl/>
          <w:lang w:bidi="ar-IQ"/>
        </w:rPr>
        <w:t xml:space="preserve"> الفنية 0</w:t>
      </w:r>
    </w:p>
    <w:p w:rsidR="005B5F5C" w:rsidRPr="008A1010" w:rsidRDefault="005B5F5C" w:rsidP="005725D3">
      <w:pPr>
        <w:pStyle w:val="ListParagraph"/>
        <w:numPr>
          <w:ilvl w:val="0"/>
          <w:numId w:val="31"/>
        </w:numPr>
        <w:bidi/>
        <w:ind w:right="142"/>
        <w:jc w:val="mediumKashida"/>
        <w:rPr>
          <w:b/>
          <w:bCs/>
          <w:sz w:val="28"/>
          <w:szCs w:val="28"/>
          <w:lang w:bidi="ar-IQ"/>
        </w:rPr>
      </w:pPr>
      <w:r w:rsidRPr="008A1010">
        <w:rPr>
          <w:rFonts w:hint="cs"/>
          <w:b/>
          <w:bCs/>
          <w:sz w:val="28"/>
          <w:szCs w:val="28"/>
          <w:rtl/>
          <w:lang w:bidi="ar-IQ"/>
        </w:rPr>
        <w:t>المصطلحات والتعاريف</w:t>
      </w:r>
    </w:p>
    <w:p w:rsidR="00042880" w:rsidRPr="008A1010" w:rsidRDefault="005B5F5C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تطبق المصطلحات والتعاريف الواردة في </w:t>
      </w:r>
      <w:r w:rsidR="00B63791" w:rsidRPr="008A1010">
        <w:rPr>
          <w:rFonts w:hint="cs"/>
          <w:sz w:val="28"/>
          <w:szCs w:val="28"/>
          <w:rtl/>
          <w:lang w:bidi="ar-IQ"/>
        </w:rPr>
        <w:t>ال</w:t>
      </w:r>
      <w:r w:rsidRPr="008A1010">
        <w:rPr>
          <w:rFonts w:hint="cs"/>
          <w:sz w:val="28"/>
          <w:szCs w:val="28"/>
          <w:rtl/>
          <w:lang w:bidi="ar-IQ"/>
        </w:rPr>
        <w:t xml:space="preserve">دليل </w:t>
      </w:r>
      <w:r w:rsidR="00B63791" w:rsidRPr="008A1010">
        <w:rPr>
          <w:rFonts w:hint="cs"/>
          <w:sz w:val="28"/>
          <w:szCs w:val="28"/>
          <w:rtl/>
          <w:lang w:bidi="ar-IQ"/>
        </w:rPr>
        <w:t>الخاص</w:t>
      </w:r>
      <w:r w:rsidR="00B63791" w:rsidRPr="008A1010">
        <w:rPr>
          <w:rFonts w:hint="cs"/>
          <w:sz w:val="28"/>
          <w:szCs w:val="28"/>
          <w:vertAlign w:val="superscript"/>
          <w:rtl/>
          <w:lang w:bidi="ar-IQ"/>
        </w:rPr>
        <w:t>1)</w:t>
      </w:r>
      <w:r w:rsidR="00E81AE7" w:rsidRPr="008A1010">
        <w:rPr>
          <w:rFonts w:hint="cs"/>
          <w:sz w:val="28"/>
          <w:szCs w:val="28"/>
          <w:rtl/>
          <w:lang w:bidi="ar-IQ"/>
        </w:rPr>
        <w:t xml:space="preserve"> إ</w:t>
      </w:r>
      <w:r w:rsidRPr="008A1010">
        <w:rPr>
          <w:rFonts w:hint="cs"/>
          <w:sz w:val="28"/>
          <w:szCs w:val="28"/>
          <w:rtl/>
          <w:lang w:bidi="ar-IQ"/>
        </w:rPr>
        <w:t xml:space="preserve">ضافة الى الآتي : </w:t>
      </w:r>
    </w:p>
    <w:p w:rsidR="00B57258" w:rsidRPr="008A1010" w:rsidRDefault="00815F46" w:rsidP="00342384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2-1 </w:t>
      </w:r>
      <w:r w:rsidR="00E81AE7" w:rsidRPr="008A1010">
        <w:rPr>
          <w:rFonts w:hint="cs"/>
          <w:sz w:val="28"/>
          <w:szCs w:val="28"/>
          <w:rtl/>
          <w:lang w:bidi="ar-IQ"/>
        </w:rPr>
        <w:t>ال</w:t>
      </w:r>
      <w:r w:rsidRPr="008A1010">
        <w:rPr>
          <w:rFonts w:hint="cs"/>
          <w:sz w:val="28"/>
          <w:szCs w:val="28"/>
          <w:rtl/>
          <w:lang w:bidi="ar-IQ"/>
        </w:rPr>
        <w:t>تبني (</w:t>
      </w:r>
      <w:r w:rsidR="00AE0671" w:rsidRPr="008A1010">
        <w:rPr>
          <w:rFonts w:hint="cs"/>
          <w:sz w:val="28"/>
          <w:szCs w:val="28"/>
          <w:rtl/>
          <w:lang w:bidi="ar-IQ"/>
        </w:rPr>
        <w:t>تبني مواصفة دولية ك</w:t>
      </w:r>
      <w:r w:rsidR="003B53A8" w:rsidRPr="008A1010">
        <w:rPr>
          <w:rFonts w:hint="cs"/>
          <w:sz w:val="28"/>
          <w:szCs w:val="28"/>
          <w:rtl/>
          <w:lang w:bidi="ar-IQ"/>
        </w:rPr>
        <w:t>مواصفة وطنية</w:t>
      </w:r>
      <w:r w:rsidR="004A21CA">
        <w:rPr>
          <w:rFonts w:hint="cs"/>
          <w:sz w:val="28"/>
          <w:szCs w:val="28"/>
          <w:rtl/>
          <w:lang w:bidi="ar-IQ"/>
        </w:rPr>
        <w:t xml:space="preserve"> او دليل استرشادي</w:t>
      </w:r>
      <w:r w:rsidR="003B53A8" w:rsidRPr="008A1010">
        <w:rPr>
          <w:rFonts w:hint="cs"/>
          <w:sz w:val="28"/>
          <w:szCs w:val="28"/>
          <w:rtl/>
          <w:lang w:bidi="ar-IQ"/>
        </w:rPr>
        <w:t>)</w:t>
      </w:r>
    </w:p>
    <w:p w:rsidR="00921C99" w:rsidRPr="008A1010" w:rsidRDefault="003B53A8" w:rsidP="00DC59C7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 نشر وثيقة وطنية تعتمد على مواصفة دولية ذات صلة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093E52" w:rsidRPr="008A1010">
        <w:rPr>
          <w:rFonts w:hint="cs"/>
          <w:sz w:val="28"/>
          <w:szCs w:val="28"/>
          <w:rtl/>
          <w:lang w:bidi="ar-IQ"/>
        </w:rPr>
        <w:t>المصادقة</w:t>
      </w:r>
      <w:r w:rsidR="005616E7" w:rsidRPr="008A1010">
        <w:rPr>
          <w:rFonts w:hint="cs"/>
          <w:sz w:val="28"/>
          <w:szCs w:val="28"/>
          <w:rtl/>
          <w:lang w:bidi="ar-IQ"/>
        </w:rPr>
        <w:t xml:space="preserve"> على مواصفة دولي</w:t>
      </w:r>
      <w:r w:rsidR="00C60093" w:rsidRPr="008A1010">
        <w:rPr>
          <w:rFonts w:hint="cs"/>
          <w:sz w:val="28"/>
          <w:szCs w:val="28"/>
          <w:rtl/>
          <w:lang w:bidi="ar-IQ"/>
        </w:rPr>
        <w:t>ة ك</w:t>
      </w:r>
      <w:r w:rsidR="00921C99" w:rsidRPr="008A1010">
        <w:rPr>
          <w:rFonts w:hint="cs"/>
          <w:sz w:val="28"/>
          <w:szCs w:val="28"/>
          <w:rtl/>
          <w:lang w:bidi="ar-IQ"/>
        </w:rPr>
        <w:t>وثيقة وطنية مع تحديد أي إ</w:t>
      </w:r>
      <w:r w:rsidR="00C60093" w:rsidRPr="008A1010">
        <w:rPr>
          <w:rFonts w:hint="cs"/>
          <w:sz w:val="28"/>
          <w:szCs w:val="28"/>
          <w:rtl/>
          <w:lang w:bidi="ar-IQ"/>
        </w:rPr>
        <w:t xml:space="preserve">ختلافات </w:t>
      </w:r>
      <w:r w:rsidR="00E80EC5" w:rsidRPr="008A1010">
        <w:rPr>
          <w:rFonts w:hint="cs"/>
          <w:sz w:val="28"/>
          <w:szCs w:val="28"/>
          <w:rtl/>
          <w:lang w:bidi="ar-IQ"/>
        </w:rPr>
        <w:t xml:space="preserve">عن المواصفة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</w:p>
    <w:p w:rsidR="00921C99" w:rsidRPr="008A1010" w:rsidRDefault="00C60093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ملاحظات </w:t>
      </w:r>
    </w:p>
    <w:p w:rsidR="005616E7" w:rsidRPr="008A1010" w:rsidRDefault="005616E7" w:rsidP="001D2C69">
      <w:pPr>
        <w:pStyle w:val="ListParagraph"/>
        <w:numPr>
          <w:ilvl w:val="0"/>
          <w:numId w:val="16"/>
        </w:numPr>
        <w:bidi/>
        <w:ind w:left="141" w:right="142" w:firstLine="0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يستخدم لفظ </w:t>
      </w:r>
      <w:r w:rsidR="000F0763" w:rsidRPr="008A1010">
        <w:rPr>
          <w:sz w:val="28"/>
          <w:szCs w:val="28"/>
          <w:lang w:bidi="ar-IQ"/>
        </w:rPr>
        <w:t>“</w:t>
      </w:r>
      <w:r w:rsidR="000F0763" w:rsidRPr="008A1010">
        <w:rPr>
          <w:rFonts w:hint="cs"/>
          <w:sz w:val="28"/>
          <w:szCs w:val="28"/>
          <w:rtl/>
          <w:lang w:bidi="ar-IQ"/>
        </w:rPr>
        <w:t xml:space="preserve"> الاقتباس </w:t>
      </w:r>
      <w:r w:rsidR="000F0763" w:rsidRPr="008A1010">
        <w:rPr>
          <w:sz w:val="28"/>
          <w:szCs w:val="28"/>
          <w:lang w:bidi="ar-IQ"/>
        </w:rPr>
        <w:t>“</w:t>
      </w:r>
      <w:r w:rsidR="00921C99" w:rsidRPr="008A1010">
        <w:rPr>
          <w:rFonts w:hint="cs"/>
          <w:sz w:val="28"/>
          <w:szCs w:val="28"/>
          <w:rtl/>
          <w:lang w:bidi="ar-IQ"/>
        </w:rPr>
        <w:t>أ</w:t>
      </w:r>
      <w:r w:rsidR="000F0763" w:rsidRPr="008A1010">
        <w:rPr>
          <w:rFonts w:hint="cs"/>
          <w:sz w:val="28"/>
          <w:szCs w:val="28"/>
          <w:rtl/>
          <w:lang w:bidi="ar-IQ"/>
        </w:rPr>
        <w:t>حي</w:t>
      </w:r>
      <w:r w:rsidR="00921C99" w:rsidRPr="008A1010">
        <w:rPr>
          <w:rFonts w:hint="cs"/>
          <w:sz w:val="28"/>
          <w:szCs w:val="28"/>
          <w:rtl/>
          <w:lang w:bidi="ar-IQ"/>
        </w:rPr>
        <w:t>ان</w:t>
      </w:r>
      <w:r w:rsidR="000F0763" w:rsidRPr="008A1010">
        <w:rPr>
          <w:rFonts w:hint="cs"/>
          <w:sz w:val="28"/>
          <w:szCs w:val="28"/>
          <w:rtl/>
          <w:lang w:bidi="ar-IQ"/>
        </w:rPr>
        <w:t>اً للاشارة الى مفهوم التبني .</w:t>
      </w:r>
    </w:p>
    <w:p w:rsidR="000F0763" w:rsidRPr="008A1010" w:rsidRDefault="000F0763" w:rsidP="001D2C69">
      <w:pPr>
        <w:pStyle w:val="ListParagraph"/>
        <w:numPr>
          <w:ilvl w:val="0"/>
          <w:numId w:val="16"/>
        </w:numPr>
        <w:bidi/>
        <w:ind w:left="141" w:right="142" w:firstLine="0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 يؤخذ التعريف من </w:t>
      </w:r>
      <w:r w:rsidR="00B63791" w:rsidRPr="008A1010">
        <w:rPr>
          <w:rFonts w:hint="cs"/>
          <w:sz w:val="28"/>
          <w:szCs w:val="28"/>
          <w:rtl/>
          <w:lang w:bidi="ar-IQ"/>
        </w:rPr>
        <w:t>ال</w:t>
      </w:r>
      <w:r w:rsidR="00921C99" w:rsidRPr="008A1010">
        <w:rPr>
          <w:rFonts w:hint="cs"/>
          <w:sz w:val="28"/>
          <w:szCs w:val="28"/>
          <w:rtl/>
          <w:lang w:bidi="ar-IQ"/>
        </w:rPr>
        <w:t>دليل</w:t>
      </w:r>
      <w:r w:rsidR="00B63791" w:rsidRPr="008A1010">
        <w:rPr>
          <w:rFonts w:hint="cs"/>
          <w:sz w:val="28"/>
          <w:szCs w:val="28"/>
          <w:rtl/>
          <w:lang w:bidi="ar-IQ"/>
        </w:rPr>
        <w:t xml:space="preserve"> الخاص</w:t>
      </w:r>
      <w:r w:rsidR="00B63791" w:rsidRPr="008A1010">
        <w:rPr>
          <w:rFonts w:hint="cs"/>
          <w:sz w:val="28"/>
          <w:szCs w:val="28"/>
          <w:vertAlign w:val="superscript"/>
          <w:rtl/>
          <w:lang w:bidi="ar-IQ"/>
        </w:rPr>
        <w:t>1)</w:t>
      </w:r>
      <w:r w:rsidR="0023156C" w:rsidRPr="008A1010">
        <w:rPr>
          <w:rFonts w:hint="cs"/>
          <w:sz w:val="28"/>
          <w:szCs w:val="28"/>
          <w:rtl/>
          <w:lang w:bidi="ar-IQ"/>
        </w:rPr>
        <w:t>البند</w:t>
      </w:r>
      <w:r w:rsidR="00B63791" w:rsidRPr="008A1010">
        <w:rPr>
          <w:rFonts w:hint="cs"/>
          <w:sz w:val="28"/>
          <w:szCs w:val="28"/>
          <w:rtl/>
          <w:lang w:bidi="ar-IQ"/>
        </w:rPr>
        <w:t xml:space="preserve"> الفرعي</w:t>
      </w:r>
      <w:r w:rsidR="00921C99" w:rsidRPr="008A1010">
        <w:rPr>
          <w:rFonts w:hint="cs"/>
          <w:sz w:val="28"/>
          <w:szCs w:val="28"/>
          <w:rtl/>
          <w:lang w:bidi="ar-IQ"/>
        </w:rPr>
        <w:t>(</w:t>
      </w:r>
      <w:r w:rsidR="00B63791" w:rsidRPr="008A1010">
        <w:rPr>
          <w:rFonts w:hint="cs"/>
          <w:sz w:val="28"/>
          <w:szCs w:val="28"/>
          <w:rtl/>
          <w:lang w:bidi="ar-IQ"/>
        </w:rPr>
        <w:t>10</w:t>
      </w:r>
      <w:r w:rsidR="003130AA" w:rsidRPr="008A1010">
        <w:rPr>
          <w:rFonts w:hint="cs"/>
          <w:sz w:val="28"/>
          <w:szCs w:val="28"/>
          <w:rtl/>
          <w:lang w:bidi="ar-IQ"/>
        </w:rPr>
        <w:t>-</w:t>
      </w:r>
      <w:r w:rsidR="00B63791" w:rsidRPr="008A1010">
        <w:rPr>
          <w:rFonts w:hint="cs"/>
          <w:sz w:val="28"/>
          <w:szCs w:val="28"/>
          <w:rtl/>
          <w:lang w:bidi="ar-IQ"/>
        </w:rPr>
        <w:t>1</w:t>
      </w:r>
      <w:r w:rsidR="00921C99" w:rsidRPr="008A1010">
        <w:rPr>
          <w:rFonts w:hint="cs"/>
          <w:sz w:val="28"/>
          <w:szCs w:val="28"/>
          <w:rtl/>
          <w:lang w:bidi="ar-IQ"/>
        </w:rPr>
        <w:t>)</w:t>
      </w:r>
      <w:r w:rsidR="003130AA" w:rsidRPr="008A1010">
        <w:rPr>
          <w:rFonts w:hint="cs"/>
          <w:sz w:val="28"/>
          <w:szCs w:val="28"/>
          <w:rtl/>
          <w:lang w:bidi="ar-IQ"/>
        </w:rPr>
        <w:t xml:space="preserve">. </w:t>
      </w:r>
    </w:p>
    <w:p w:rsidR="005530A8" w:rsidRPr="008A1010" w:rsidRDefault="001B2788" w:rsidP="00314763">
      <w:pPr>
        <w:pStyle w:val="ListParagraph"/>
        <w:numPr>
          <w:ilvl w:val="0"/>
          <w:numId w:val="16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انظر</w:t>
      </w:r>
      <w:r w:rsidR="00921C99" w:rsidRPr="008A1010">
        <w:rPr>
          <w:rFonts w:hint="cs"/>
          <w:sz w:val="28"/>
          <w:szCs w:val="28"/>
          <w:rtl/>
          <w:lang w:bidi="ar-IQ"/>
        </w:rPr>
        <w:t>(</w:t>
      </w:r>
      <w:r w:rsidR="00314763" w:rsidRPr="008A1010">
        <w:rPr>
          <w:rFonts w:hint="cs"/>
          <w:sz w:val="28"/>
          <w:szCs w:val="28"/>
          <w:rtl/>
          <w:lang w:bidi="ar-IQ"/>
        </w:rPr>
        <w:t>3</w:t>
      </w:r>
      <w:r w:rsidR="003130AA" w:rsidRPr="008A1010">
        <w:rPr>
          <w:rFonts w:hint="cs"/>
          <w:sz w:val="28"/>
          <w:szCs w:val="28"/>
          <w:rtl/>
          <w:lang w:bidi="ar-IQ"/>
        </w:rPr>
        <w:t>-</w:t>
      </w:r>
      <w:r w:rsidR="00314763" w:rsidRPr="008A1010">
        <w:rPr>
          <w:rFonts w:hint="cs"/>
          <w:sz w:val="28"/>
          <w:szCs w:val="28"/>
          <w:rtl/>
          <w:lang w:bidi="ar-IQ"/>
        </w:rPr>
        <w:t>1</w:t>
      </w:r>
      <w:r w:rsidR="00921C99" w:rsidRPr="008A1010">
        <w:rPr>
          <w:rFonts w:hint="cs"/>
          <w:sz w:val="28"/>
          <w:szCs w:val="28"/>
          <w:rtl/>
          <w:lang w:bidi="ar-IQ"/>
        </w:rPr>
        <w:t>)</w:t>
      </w:r>
      <w:r w:rsidR="003130AA" w:rsidRPr="008A1010">
        <w:rPr>
          <w:rFonts w:hint="cs"/>
          <w:sz w:val="28"/>
          <w:szCs w:val="28"/>
          <w:rtl/>
          <w:lang w:bidi="ar-IQ"/>
        </w:rPr>
        <w:t>الخاص</w:t>
      </w:r>
      <w:r w:rsidR="00151D27" w:rsidRPr="008A1010">
        <w:rPr>
          <w:rFonts w:hint="cs"/>
          <w:sz w:val="28"/>
          <w:szCs w:val="28"/>
          <w:rtl/>
          <w:lang w:bidi="ar-IQ"/>
        </w:rPr>
        <w:t>ة ب</w:t>
      </w:r>
      <w:r w:rsidR="00360E0A" w:rsidRPr="008A1010">
        <w:rPr>
          <w:rFonts w:hint="cs"/>
          <w:sz w:val="28"/>
          <w:szCs w:val="28"/>
          <w:rtl/>
          <w:lang w:bidi="ar-IQ"/>
        </w:rPr>
        <w:t>ظروف</w:t>
      </w:r>
      <w:r w:rsidR="003C6281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2C1B3B" w:rsidRPr="008A1010">
        <w:rPr>
          <w:rFonts w:hint="cs"/>
          <w:sz w:val="28"/>
          <w:szCs w:val="28"/>
          <w:rtl/>
          <w:lang w:bidi="ar-IQ"/>
        </w:rPr>
        <w:t xml:space="preserve">تبني مواصفة </w:t>
      </w:r>
      <w:r w:rsidR="00FD451C" w:rsidRPr="008A1010">
        <w:rPr>
          <w:rFonts w:hint="cs"/>
          <w:sz w:val="28"/>
          <w:szCs w:val="28"/>
          <w:rtl/>
          <w:lang w:bidi="ar-IQ"/>
        </w:rPr>
        <w:t>دولية</w:t>
      </w:r>
      <w:r w:rsidR="002C1B3B" w:rsidRPr="008A1010">
        <w:rPr>
          <w:rFonts w:hint="cs"/>
          <w:sz w:val="28"/>
          <w:szCs w:val="28"/>
          <w:rtl/>
          <w:lang w:bidi="ar-IQ"/>
        </w:rPr>
        <w:t xml:space="preserve"> كمواصفة </w:t>
      </w:r>
      <w:r w:rsidR="005F1100" w:rsidRPr="008A1010">
        <w:rPr>
          <w:rFonts w:hint="cs"/>
          <w:sz w:val="28"/>
          <w:szCs w:val="28"/>
          <w:rtl/>
          <w:lang w:bidi="ar-IQ"/>
        </w:rPr>
        <w:t>و</w:t>
      </w:r>
      <w:r w:rsidR="002C1B3B" w:rsidRPr="008A1010">
        <w:rPr>
          <w:rFonts w:hint="cs"/>
          <w:sz w:val="28"/>
          <w:szCs w:val="28"/>
          <w:rtl/>
          <w:lang w:bidi="ar-IQ"/>
        </w:rPr>
        <w:t>طنية .</w:t>
      </w:r>
    </w:p>
    <w:p w:rsidR="003C6281" w:rsidRPr="008A1010" w:rsidRDefault="003C6281" w:rsidP="00342384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2-2 التغيير في التحرير (لمواصفة دولية في مواصفة وطنية)</w:t>
      </w:r>
    </w:p>
    <w:p w:rsidR="006C45AD" w:rsidRDefault="003C6281" w:rsidP="00845523">
      <w:pPr>
        <w:pStyle w:val="ListParagraph"/>
        <w:bidi/>
        <w:ind w:left="141" w:right="142"/>
        <w:jc w:val="mediumKashida"/>
        <w:rPr>
          <w:rFonts w:hint="cs"/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أي تغيير مسموح به لا يغير المضمون الفني للمواصفة (تم تحديد التغييرات المسموح بها في (3-2))</w:t>
      </w:r>
    </w:p>
    <w:p w:rsidR="00A006E3" w:rsidRDefault="00A006E3" w:rsidP="00A006E3">
      <w:pPr>
        <w:pStyle w:val="ListParagraph"/>
        <w:bidi/>
        <w:ind w:left="141" w:right="142"/>
        <w:jc w:val="mediumKashida"/>
        <w:rPr>
          <w:rFonts w:hint="cs"/>
          <w:sz w:val="28"/>
          <w:szCs w:val="28"/>
          <w:rtl/>
          <w:lang w:bidi="ar-IQ"/>
        </w:rPr>
      </w:pPr>
    </w:p>
    <w:p w:rsidR="00A006E3" w:rsidRDefault="00A006E3" w:rsidP="00A006E3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</w:p>
    <w:p w:rsidR="004A21CA" w:rsidRPr="008A1010" w:rsidRDefault="00A006E3" w:rsidP="004A21CA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</w:t>
      </w:r>
    </w:p>
    <w:p w:rsidR="006869EB" w:rsidRPr="008A1010" w:rsidRDefault="009B76AF" w:rsidP="003C6281">
      <w:pPr>
        <w:pStyle w:val="ListParagraph"/>
        <w:numPr>
          <w:ilvl w:val="0"/>
          <w:numId w:val="20"/>
        </w:numPr>
        <w:bidi/>
        <w:ind w:left="141" w:right="142" w:firstLine="0"/>
        <w:jc w:val="mediumKashida"/>
        <w:rPr>
          <w:sz w:val="24"/>
          <w:szCs w:val="24"/>
          <w:lang w:bidi="ar-IQ"/>
        </w:rPr>
      </w:pPr>
      <w:r w:rsidRPr="008A1010">
        <w:rPr>
          <w:rFonts w:hint="cs"/>
          <w:sz w:val="24"/>
          <w:szCs w:val="24"/>
          <w:rtl/>
          <w:lang w:bidi="ar-IQ"/>
        </w:rPr>
        <w:t>راجع 9-2</w:t>
      </w:r>
    </w:p>
    <w:p w:rsidR="00845523" w:rsidRPr="008A1010" w:rsidRDefault="00845523" w:rsidP="00845523">
      <w:pPr>
        <w:pStyle w:val="ListParagraph"/>
        <w:bidi/>
        <w:ind w:left="141" w:right="142"/>
        <w:jc w:val="mediumKashida"/>
        <w:rPr>
          <w:sz w:val="24"/>
          <w:szCs w:val="24"/>
          <w:rtl/>
          <w:lang w:bidi="ar-IQ"/>
        </w:rPr>
      </w:pPr>
    </w:p>
    <w:p w:rsidR="00107C9F" w:rsidRPr="008A1010" w:rsidRDefault="003C6281" w:rsidP="00000CB8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lastRenderedPageBreak/>
        <w:t>2</w:t>
      </w:r>
      <w:r w:rsidR="00B92BAF" w:rsidRPr="008A1010">
        <w:rPr>
          <w:rFonts w:hint="cs"/>
          <w:sz w:val="28"/>
          <w:szCs w:val="28"/>
          <w:rtl/>
          <w:lang w:bidi="ar-IQ"/>
        </w:rPr>
        <w:t>-3 الاختلاف (</w:t>
      </w:r>
      <w:r w:rsidR="00107C9F" w:rsidRPr="008A1010">
        <w:rPr>
          <w:rFonts w:hint="cs"/>
          <w:sz w:val="28"/>
          <w:szCs w:val="28"/>
          <w:rtl/>
          <w:lang w:bidi="ar-IQ"/>
        </w:rPr>
        <w:t xml:space="preserve">الحيود) الفني ( اختلاف عن مواصفة </w:t>
      </w:r>
      <w:r w:rsidR="00FD451C" w:rsidRPr="008A1010">
        <w:rPr>
          <w:rFonts w:hint="cs"/>
          <w:sz w:val="28"/>
          <w:szCs w:val="28"/>
          <w:rtl/>
          <w:lang w:bidi="ar-IQ"/>
        </w:rPr>
        <w:t>دولية</w:t>
      </w:r>
      <w:r w:rsidR="00107C9F" w:rsidRPr="008A1010">
        <w:rPr>
          <w:rFonts w:hint="cs"/>
          <w:sz w:val="28"/>
          <w:szCs w:val="28"/>
          <w:rtl/>
          <w:lang w:bidi="ar-IQ"/>
        </w:rPr>
        <w:t xml:space="preserve"> في مواصفة وطنية)</w:t>
      </w:r>
    </w:p>
    <w:p w:rsidR="005530A8" w:rsidRPr="008A1010" w:rsidRDefault="00B92BAF" w:rsidP="008A1010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أية</w:t>
      </w:r>
      <w:r w:rsidR="00107C9F" w:rsidRPr="008A1010">
        <w:rPr>
          <w:rFonts w:hint="cs"/>
          <w:sz w:val="28"/>
          <w:szCs w:val="28"/>
          <w:rtl/>
          <w:lang w:bidi="ar-IQ"/>
        </w:rPr>
        <w:t xml:space="preserve"> اختلافات بين المضمون الفني للمواصفة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107C9F" w:rsidRPr="008A1010">
        <w:rPr>
          <w:rFonts w:hint="cs"/>
          <w:sz w:val="28"/>
          <w:szCs w:val="28"/>
          <w:rtl/>
          <w:lang w:bidi="ar-IQ"/>
        </w:rPr>
        <w:t xml:space="preserve"> و المواصفة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107C9F" w:rsidRPr="008A1010">
        <w:rPr>
          <w:rFonts w:hint="cs"/>
          <w:sz w:val="28"/>
          <w:szCs w:val="28"/>
          <w:rtl/>
          <w:lang w:bidi="ar-IQ"/>
        </w:rPr>
        <w:t>.</w:t>
      </w:r>
    </w:p>
    <w:p w:rsidR="00107C9F" w:rsidRPr="008A1010" w:rsidRDefault="00107C9F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2-4 التغيير في الصياغة </w:t>
      </w:r>
    </w:p>
    <w:p w:rsidR="00107C9F" w:rsidRPr="008A1010" w:rsidRDefault="001E6774" w:rsidP="00000CB8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(</w:t>
      </w:r>
      <w:r w:rsidR="00107C9F" w:rsidRPr="008A1010">
        <w:rPr>
          <w:rFonts w:hint="cs"/>
          <w:sz w:val="28"/>
          <w:szCs w:val="28"/>
          <w:rtl/>
          <w:lang w:bidi="ar-IQ"/>
        </w:rPr>
        <w:t xml:space="preserve">عند تبني مواصفة </w:t>
      </w:r>
      <w:r w:rsidR="00FD451C" w:rsidRPr="008A1010">
        <w:rPr>
          <w:rFonts w:hint="cs"/>
          <w:sz w:val="28"/>
          <w:szCs w:val="28"/>
          <w:rtl/>
          <w:lang w:bidi="ar-IQ"/>
        </w:rPr>
        <w:t>دولية</w:t>
      </w:r>
      <w:r w:rsidR="00107C9F" w:rsidRPr="008A1010">
        <w:rPr>
          <w:rFonts w:hint="cs"/>
          <w:sz w:val="28"/>
          <w:szCs w:val="28"/>
          <w:rtl/>
          <w:lang w:bidi="ar-IQ"/>
        </w:rPr>
        <w:t xml:space="preserve"> باحدى لغاتها الرسمية</w:t>
      </w:r>
      <w:r w:rsidRPr="008A1010">
        <w:rPr>
          <w:rFonts w:hint="cs"/>
          <w:sz w:val="28"/>
          <w:szCs w:val="28"/>
          <w:rtl/>
          <w:lang w:bidi="ar-IQ"/>
        </w:rPr>
        <w:t>)</w:t>
      </w:r>
      <w:r w:rsidR="00314763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B92BAF" w:rsidRPr="008A1010">
        <w:rPr>
          <w:rFonts w:hint="cs"/>
          <w:sz w:val="28"/>
          <w:szCs w:val="28"/>
          <w:rtl/>
          <w:lang w:bidi="ar-IQ"/>
        </w:rPr>
        <w:t>إستبدال</w:t>
      </w:r>
      <w:r w:rsidR="00107C9F" w:rsidRPr="008A1010">
        <w:rPr>
          <w:rFonts w:hint="cs"/>
          <w:sz w:val="28"/>
          <w:szCs w:val="28"/>
          <w:rtl/>
          <w:lang w:bidi="ar-IQ"/>
        </w:rPr>
        <w:t xml:space="preserve"> كلمات مفردة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107C9F" w:rsidRPr="008A1010">
        <w:rPr>
          <w:rFonts w:hint="cs"/>
          <w:sz w:val="28"/>
          <w:szCs w:val="28"/>
          <w:rtl/>
          <w:lang w:bidi="ar-IQ"/>
        </w:rPr>
        <w:t xml:space="preserve"> جمل في المواصفة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107C9F" w:rsidRPr="008A1010">
        <w:rPr>
          <w:rFonts w:hint="cs"/>
          <w:sz w:val="28"/>
          <w:szCs w:val="28"/>
          <w:rtl/>
          <w:lang w:bidi="ar-IQ"/>
        </w:rPr>
        <w:t xml:space="preserve"> بمع</w:t>
      </w:r>
      <w:r w:rsidR="00B92BAF" w:rsidRPr="008A1010">
        <w:rPr>
          <w:rFonts w:hint="cs"/>
          <w:sz w:val="28"/>
          <w:szCs w:val="28"/>
          <w:rtl/>
          <w:lang w:bidi="ar-IQ"/>
        </w:rPr>
        <w:t>ا</w:t>
      </w:r>
      <w:r w:rsidR="000242A3" w:rsidRPr="008A1010">
        <w:rPr>
          <w:rFonts w:hint="cs"/>
          <w:sz w:val="28"/>
          <w:szCs w:val="28"/>
          <w:rtl/>
          <w:lang w:bidi="ar-IQ"/>
        </w:rPr>
        <w:t>ن</w:t>
      </w:r>
      <w:r w:rsidR="00B92BAF" w:rsidRPr="008A1010">
        <w:rPr>
          <w:rFonts w:hint="cs"/>
          <w:sz w:val="28"/>
          <w:szCs w:val="28"/>
          <w:rtl/>
          <w:lang w:bidi="ar-IQ"/>
        </w:rPr>
        <w:t>ٍ</w:t>
      </w:r>
      <w:r w:rsidR="00107C9F" w:rsidRPr="008A1010">
        <w:rPr>
          <w:rFonts w:hint="cs"/>
          <w:sz w:val="28"/>
          <w:szCs w:val="28"/>
          <w:rtl/>
          <w:lang w:bidi="ar-IQ"/>
        </w:rPr>
        <w:t xml:space="preserve"> تعكس اللغة العامة الشائعة في المنطقة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9B4EDB" w:rsidRPr="008A1010">
        <w:rPr>
          <w:rFonts w:hint="cs"/>
          <w:sz w:val="28"/>
          <w:szCs w:val="28"/>
          <w:rtl/>
          <w:lang w:bidi="ar-IQ"/>
        </w:rPr>
        <w:t xml:space="preserve"> البلد الذي ي</w:t>
      </w:r>
      <w:r w:rsidR="00107C9F" w:rsidRPr="008A1010">
        <w:rPr>
          <w:rFonts w:hint="cs"/>
          <w:sz w:val="28"/>
          <w:szCs w:val="28"/>
          <w:rtl/>
          <w:lang w:bidi="ar-IQ"/>
        </w:rPr>
        <w:t xml:space="preserve">تبنى المواصفة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107C9F" w:rsidRPr="008A1010">
        <w:rPr>
          <w:rFonts w:hint="cs"/>
          <w:sz w:val="28"/>
          <w:szCs w:val="28"/>
          <w:rtl/>
          <w:lang w:bidi="ar-IQ"/>
        </w:rPr>
        <w:t xml:space="preserve"> . </w:t>
      </w:r>
    </w:p>
    <w:p w:rsidR="00F80C25" w:rsidRPr="008A1010" w:rsidRDefault="00B92BAF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مثال </w:t>
      </w:r>
      <w:r w:rsidR="001E6774" w:rsidRPr="008A1010">
        <w:rPr>
          <w:rFonts w:hint="cs"/>
          <w:sz w:val="28"/>
          <w:szCs w:val="28"/>
          <w:rtl/>
          <w:lang w:bidi="ar-IQ"/>
        </w:rPr>
        <w:t>-</w:t>
      </w:r>
      <w:r w:rsidRPr="008A1010">
        <w:rPr>
          <w:rFonts w:hint="cs"/>
          <w:sz w:val="28"/>
          <w:szCs w:val="28"/>
          <w:rtl/>
          <w:lang w:bidi="ar-IQ"/>
        </w:rPr>
        <w:t xml:space="preserve"> إ</w:t>
      </w:r>
      <w:r w:rsidR="00F80C25" w:rsidRPr="008A1010">
        <w:rPr>
          <w:rFonts w:hint="cs"/>
          <w:sz w:val="28"/>
          <w:szCs w:val="28"/>
          <w:rtl/>
          <w:lang w:bidi="ar-IQ"/>
        </w:rPr>
        <w:t xml:space="preserve">ستخدام لفظ </w:t>
      </w:r>
      <w:r w:rsidR="00151D27" w:rsidRPr="008A1010">
        <w:rPr>
          <w:rFonts w:hint="cs"/>
          <w:sz w:val="28"/>
          <w:szCs w:val="28"/>
          <w:rtl/>
          <w:lang w:bidi="ar-IQ"/>
        </w:rPr>
        <w:t xml:space="preserve"> "</w:t>
      </w:r>
      <w:r w:rsidR="00F80C25" w:rsidRPr="008A1010">
        <w:rPr>
          <w:sz w:val="28"/>
          <w:szCs w:val="28"/>
          <w:lang w:bidi="ar-IQ"/>
        </w:rPr>
        <w:t>ELEVATORS</w:t>
      </w:r>
      <w:r w:rsidR="00151D27" w:rsidRPr="008A1010">
        <w:rPr>
          <w:rFonts w:hint="cs"/>
          <w:sz w:val="28"/>
          <w:szCs w:val="28"/>
          <w:rtl/>
          <w:lang w:bidi="ar-IQ"/>
        </w:rPr>
        <w:t>"</w:t>
      </w:r>
      <w:r w:rsidR="00F80C25" w:rsidRPr="008A1010">
        <w:rPr>
          <w:rFonts w:hint="cs"/>
          <w:sz w:val="28"/>
          <w:szCs w:val="28"/>
          <w:rtl/>
          <w:lang w:bidi="ar-IQ"/>
        </w:rPr>
        <w:t xml:space="preserve"> بدل</w:t>
      </w:r>
      <w:r w:rsidR="00ED4541" w:rsidRPr="008A1010">
        <w:rPr>
          <w:rFonts w:hint="cs"/>
          <w:sz w:val="28"/>
          <w:szCs w:val="28"/>
          <w:rtl/>
          <w:lang w:bidi="ar-IQ"/>
        </w:rPr>
        <w:t>اً</w:t>
      </w:r>
      <w:r w:rsidR="00F80C25" w:rsidRPr="008A1010">
        <w:rPr>
          <w:rFonts w:hint="cs"/>
          <w:sz w:val="28"/>
          <w:szCs w:val="28"/>
          <w:rtl/>
          <w:lang w:bidi="ar-IQ"/>
        </w:rPr>
        <w:t xml:space="preserve"> من</w:t>
      </w:r>
      <w:r w:rsidR="00151D27" w:rsidRPr="008A1010">
        <w:rPr>
          <w:rFonts w:hint="cs"/>
          <w:sz w:val="28"/>
          <w:szCs w:val="28"/>
          <w:rtl/>
          <w:lang w:bidi="ar-IQ"/>
        </w:rPr>
        <w:t xml:space="preserve"> "</w:t>
      </w:r>
      <w:r w:rsidR="00F80C25" w:rsidRPr="008A1010">
        <w:rPr>
          <w:sz w:val="28"/>
          <w:szCs w:val="28"/>
          <w:lang w:bidi="ar-IQ"/>
        </w:rPr>
        <w:t>LIFTS</w:t>
      </w:r>
      <w:r w:rsidR="00151D27" w:rsidRPr="008A1010">
        <w:rPr>
          <w:rFonts w:hint="cs"/>
          <w:sz w:val="28"/>
          <w:szCs w:val="28"/>
          <w:rtl/>
          <w:lang w:bidi="ar-IQ"/>
        </w:rPr>
        <w:t>"</w:t>
      </w:r>
      <w:r w:rsidR="00ED4541" w:rsidRPr="008A1010">
        <w:rPr>
          <w:rFonts w:hint="cs"/>
          <w:sz w:val="28"/>
          <w:szCs w:val="28"/>
          <w:rtl/>
          <w:lang w:bidi="ar-IQ"/>
        </w:rPr>
        <w:t>ل</w:t>
      </w:r>
      <w:r w:rsidR="00F80C25" w:rsidRPr="008A1010">
        <w:rPr>
          <w:rFonts w:hint="cs"/>
          <w:sz w:val="28"/>
          <w:szCs w:val="28"/>
          <w:rtl/>
          <w:lang w:bidi="ar-IQ"/>
        </w:rPr>
        <w:t>لمصاعد في دول معينة .</w:t>
      </w:r>
    </w:p>
    <w:p w:rsidR="00F80C25" w:rsidRPr="008A1010" w:rsidRDefault="00F80C25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2-5 الهيكل ( لمواصفة ما) </w:t>
      </w:r>
    </w:p>
    <w:p w:rsidR="00F80C25" w:rsidRPr="008A1010" w:rsidRDefault="00F80C25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ترتيب البنود</w:t>
      </w:r>
      <w:r w:rsidR="00C81266" w:rsidRPr="008A1010">
        <w:rPr>
          <w:rFonts w:hint="cs"/>
          <w:sz w:val="28"/>
          <w:szCs w:val="28"/>
          <w:rtl/>
          <w:lang w:bidi="ar-IQ"/>
        </w:rPr>
        <w:t xml:space="preserve"> الرئيسية والفرعية والفقرات والجد</w:t>
      </w:r>
      <w:r w:rsidR="00E46B10" w:rsidRPr="008A1010">
        <w:rPr>
          <w:rFonts w:hint="cs"/>
          <w:sz w:val="28"/>
          <w:szCs w:val="28"/>
          <w:rtl/>
          <w:lang w:bidi="ar-IQ"/>
        </w:rPr>
        <w:t>ا</w:t>
      </w:r>
      <w:r w:rsidR="001C6900" w:rsidRPr="008A1010">
        <w:rPr>
          <w:rFonts w:hint="cs"/>
          <w:sz w:val="28"/>
          <w:szCs w:val="28"/>
          <w:rtl/>
          <w:lang w:bidi="ar-IQ"/>
        </w:rPr>
        <w:t>و</w:t>
      </w:r>
      <w:r w:rsidR="00C81266" w:rsidRPr="008A1010">
        <w:rPr>
          <w:rFonts w:hint="cs"/>
          <w:sz w:val="28"/>
          <w:szCs w:val="28"/>
          <w:rtl/>
          <w:lang w:bidi="ar-IQ"/>
        </w:rPr>
        <w:t>ل والاشكال والملاحق .</w:t>
      </w:r>
    </w:p>
    <w:p w:rsidR="007A3FA7" w:rsidRPr="008A1010" w:rsidRDefault="007A3FA7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2-6 مبدأ العكس بالعكس</w:t>
      </w:r>
    </w:p>
    <w:p w:rsidR="007A3FA7" w:rsidRPr="008A1010" w:rsidRDefault="007A3FA7" w:rsidP="00000CB8">
      <w:pPr>
        <w:pStyle w:val="ListParagraph"/>
        <w:bidi/>
        <w:ind w:left="141" w:right="142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 مبدأ بموجبه يعتبر </w:t>
      </w:r>
      <w:r w:rsidR="0073209C" w:rsidRPr="008A1010">
        <w:rPr>
          <w:rFonts w:hint="cs"/>
          <w:sz w:val="28"/>
          <w:szCs w:val="28"/>
          <w:rtl/>
          <w:lang w:bidi="ar-IQ"/>
        </w:rPr>
        <w:t xml:space="preserve">ما هو </w:t>
      </w:r>
      <w:r w:rsidR="00812390" w:rsidRPr="008A1010">
        <w:rPr>
          <w:rFonts w:hint="cs"/>
          <w:sz w:val="28"/>
          <w:szCs w:val="28"/>
          <w:rtl/>
          <w:lang w:bidi="ar-IQ"/>
        </w:rPr>
        <w:t>م</w:t>
      </w:r>
      <w:r w:rsidR="0073209C" w:rsidRPr="008A1010">
        <w:rPr>
          <w:rFonts w:hint="cs"/>
          <w:sz w:val="28"/>
          <w:szCs w:val="28"/>
          <w:rtl/>
          <w:lang w:bidi="ar-IQ"/>
        </w:rPr>
        <w:t xml:space="preserve">قبول في المواصفة الدولية مقبولاً في المواصفة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313696" w:rsidRPr="008A1010">
        <w:rPr>
          <w:rFonts w:hint="cs"/>
          <w:sz w:val="28"/>
          <w:szCs w:val="28"/>
          <w:rtl/>
          <w:lang w:bidi="ar-IQ"/>
        </w:rPr>
        <w:t xml:space="preserve"> </w:t>
      </w:r>
      <w:r w:rsidRPr="008A1010">
        <w:rPr>
          <w:rFonts w:hint="cs"/>
          <w:sz w:val="28"/>
          <w:szCs w:val="28"/>
          <w:rtl/>
          <w:lang w:bidi="ar-IQ"/>
        </w:rPr>
        <w:t xml:space="preserve">والعكس بالعكس وهكذا </w:t>
      </w:r>
      <w:r w:rsidR="001B2788" w:rsidRPr="008A1010">
        <w:rPr>
          <w:rFonts w:hint="cs"/>
          <w:sz w:val="28"/>
          <w:szCs w:val="28"/>
          <w:rtl/>
          <w:lang w:bidi="ar-IQ"/>
        </w:rPr>
        <w:t>فإن</w:t>
      </w:r>
      <w:r w:rsidRPr="008A1010">
        <w:rPr>
          <w:rFonts w:hint="cs"/>
          <w:sz w:val="28"/>
          <w:szCs w:val="28"/>
          <w:rtl/>
          <w:lang w:bidi="ar-IQ"/>
        </w:rPr>
        <w:t xml:space="preserve"> المطابقة مع ال</w:t>
      </w:r>
      <w:r w:rsidR="00B80BD1" w:rsidRPr="008A1010">
        <w:rPr>
          <w:rFonts w:hint="cs"/>
          <w:sz w:val="28"/>
          <w:szCs w:val="28"/>
          <w:rtl/>
          <w:lang w:bidi="ar-IQ"/>
        </w:rPr>
        <w:t xml:space="preserve">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B80BD1" w:rsidRPr="008A1010">
        <w:rPr>
          <w:rFonts w:hint="cs"/>
          <w:sz w:val="28"/>
          <w:szCs w:val="28"/>
          <w:rtl/>
          <w:lang w:bidi="ar-IQ"/>
        </w:rPr>
        <w:t xml:space="preserve"> تعني </w:t>
      </w:r>
      <w:r w:rsidR="001848B4" w:rsidRPr="008A1010">
        <w:rPr>
          <w:rFonts w:hint="cs"/>
          <w:sz w:val="28"/>
          <w:szCs w:val="28"/>
          <w:rtl/>
          <w:lang w:bidi="ar-IQ"/>
        </w:rPr>
        <w:t>أيضاً</w:t>
      </w:r>
      <w:r w:rsidR="007319BE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B80BD1" w:rsidRPr="008A1010">
        <w:rPr>
          <w:rFonts w:hint="cs"/>
          <w:sz w:val="28"/>
          <w:szCs w:val="28"/>
          <w:rtl/>
          <w:lang w:bidi="ar-IQ"/>
        </w:rPr>
        <w:t xml:space="preserve">المطابقة مع المواصفة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</w:p>
    <w:p w:rsidR="00AE0A23" w:rsidRPr="008A1010" w:rsidRDefault="00AE0A23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</w:p>
    <w:p w:rsidR="00B80BD1" w:rsidRPr="008A1010" w:rsidRDefault="00B80BD1" w:rsidP="005725D3">
      <w:pPr>
        <w:pStyle w:val="ListParagraph"/>
        <w:numPr>
          <w:ilvl w:val="0"/>
          <w:numId w:val="31"/>
        </w:numPr>
        <w:bidi/>
        <w:ind w:left="141" w:right="142" w:firstLine="0"/>
        <w:jc w:val="mediumKashida"/>
        <w:rPr>
          <w:b/>
          <w:bCs/>
          <w:sz w:val="28"/>
          <w:szCs w:val="28"/>
          <w:rtl/>
          <w:lang w:bidi="ar-IQ"/>
        </w:rPr>
      </w:pPr>
      <w:r w:rsidRPr="008A1010">
        <w:rPr>
          <w:rFonts w:hint="cs"/>
          <w:b/>
          <w:bCs/>
          <w:sz w:val="28"/>
          <w:szCs w:val="28"/>
          <w:rtl/>
          <w:lang w:bidi="ar-IQ"/>
        </w:rPr>
        <w:t xml:space="preserve">درجات التطابق </w:t>
      </w:r>
    </w:p>
    <w:p w:rsidR="00B80BD1" w:rsidRPr="008A1010" w:rsidRDefault="00B80BD1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3-1 عام </w:t>
      </w:r>
    </w:p>
    <w:p w:rsidR="0084736D" w:rsidRPr="008A1010" w:rsidRDefault="00B80BD1" w:rsidP="00C8681C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لاجراء مقارنة بين المواصفات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1F30D6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8A1010" w:rsidRPr="008A1010">
        <w:rPr>
          <w:rFonts w:hint="cs"/>
          <w:sz w:val="28"/>
          <w:szCs w:val="28"/>
          <w:rtl/>
          <w:lang w:bidi="ar-IQ"/>
        </w:rPr>
        <w:t>و</w:t>
      </w:r>
      <w:r w:rsidR="001F30D6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546CDA" w:rsidRPr="008A1010">
        <w:rPr>
          <w:rFonts w:hint="cs"/>
          <w:sz w:val="28"/>
          <w:szCs w:val="28"/>
          <w:rtl/>
          <w:lang w:bidi="ar-IQ"/>
        </w:rPr>
        <w:t>المو</w:t>
      </w:r>
      <w:r w:rsidR="00897E6A" w:rsidRPr="008A1010">
        <w:rPr>
          <w:rFonts w:hint="cs"/>
          <w:sz w:val="28"/>
          <w:szCs w:val="28"/>
          <w:rtl/>
          <w:lang w:bidi="ar-IQ"/>
        </w:rPr>
        <w:t>ا</w:t>
      </w:r>
      <w:r w:rsidR="00546CDA" w:rsidRPr="008A1010">
        <w:rPr>
          <w:rFonts w:hint="cs"/>
          <w:sz w:val="28"/>
          <w:szCs w:val="28"/>
          <w:rtl/>
          <w:lang w:bidi="ar-IQ"/>
        </w:rPr>
        <w:t xml:space="preserve">صفات الدولية ذات الصلة </w:t>
      </w:r>
      <w:r w:rsidR="00C8681C">
        <w:rPr>
          <w:rFonts w:hint="cs"/>
          <w:sz w:val="28"/>
          <w:szCs w:val="28"/>
          <w:rtl/>
          <w:lang w:bidi="ar-IQ"/>
        </w:rPr>
        <w:t xml:space="preserve">يتم </w:t>
      </w:r>
      <w:r w:rsidR="00546CDA" w:rsidRPr="008A1010">
        <w:rPr>
          <w:rFonts w:hint="cs"/>
          <w:sz w:val="28"/>
          <w:szCs w:val="28"/>
          <w:rtl/>
          <w:lang w:bidi="ar-IQ"/>
        </w:rPr>
        <w:t xml:space="preserve">تحديد درجة تطابقها </w:t>
      </w:r>
      <w:r w:rsidR="001B2788" w:rsidRPr="008A1010">
        <w:rPr>
          <w:rFonts w:hint="cs"/>
          <w:sz w:val="28"/>
          <w:szCs w:val="28"/>
          <w:rtl/>
          <w:lang w:bidi="ar-IQ"/>
        </w:rPr>
        <w:t>إذا</w:t>
      </w:r>
      <w:r w:rsidR="008A1010">
        <w:rPr>
          <w:rFonts w:hint="cs"/>
          <w:sz w:val="28"/>
          <w:szCs w:val="28"/>
          <w:rtl/>
          <w:lang w:bidi="ar-IQ"/>
        </w:rPr>
        <w:t xml:space="preserve"> </w:t>
      </w:r>
      <w:r w:rsidR="00417107" w:rsidRPr="008A1010">
        <w:rPr>
          <w:rFonts w:asciiTheme="minorBidi" w:hAnsiTheme="minorBidi" w:hint="cs"/>
          <w:sz w:val="28"/>
          <w:szCs w:val="28"/>
          <w:rtl/>
          <w:lang w:bidi="ar-IQ"/>
        </w:rPr>
        <w:t>أ</w:t>
      </w:r>
      <w:r w:rsidR="00417107" w:rsidRPr="008A1010">
        <w:rPr>
          <w:rFonts w:hint="cs"/>
          <w:sz w:val="28"/>
          <w:szCs w:val="28"/>
          <w:rtl/>
          <w:lang w:bidi="ar-IQ"/>
        </w:rPr>
        <w:t>ر</w:t>
      </w:r>
      <w:r w:rsidR="00DA1284" w:rsidRPr="008A1010">
        <w:rPr>
          <w:rFonts w:hint="cs"/>
          <w:sz w:val="28"/>
          <w:szCs w:val="28"/>
          <w:rtl/>
          <w:lang w:bidi="ar-IQ"/>
        </w:rPr>
        <w:t>ي</w:t>
      </w:r>
      <w:r w:rsidR="00776C10" w:rsidRPr="008A1010">
        <w:rPr>
          <w:rFonts w:hint="cs"/>
          <w:sz w:val="28"/>
          <w:szCs w:val="28"/>
          <w:rtl/>
          <w:lang w:bidi="ar-IQ"/>
        </w:rPr>
        <w:t>د التعرف</w:t>
      </w:r>
      <w:r w:rsidR="00DA1284" w:rsidRPr="008A1010">
        <w:rPr>
          <w:rFonts w:hint="cs"/>
          <w:sz w:val="28"/>
          <w:szCs w:val="28"/>
          <w:rtl/>
          <w:lang w:bidi="ar-IQ"/>
        </w:rPr>
        <w:t xml:space="preserve"> على </w:t>
      </w:r>
      <w:r w:rsidR="00546CDA" w:rsidRPr="008A1010">
        <w:rPr>
          <w:rFonts w:hint="cs"/>
          <w:sz w:val="28"/>
          <w:szCs w:val="28"/>
          <w:rtl/>
          <w:lang w:bidi="ar-IQ"/>
        </w:rPr>
        <w:t>علاقت</w:t>
      </w:r>
      <w:r w:rsidR="00974ACE" w:rsidRPr="008A1010">
        <w:rPr>
          <w:rFonts w:hint="cs"/>
          <w:sz w:val="28"/>
          <w:szCs w:val="28"/>
          <w:rtl/>
          <w:lang w:bidi="ar-IQ"/>
        </w:rPr>
        <w:t xml:space="preserve">ها ببعضها البعض </w:t>
      </w:r>
      <w:r w:rsidR="00ED4541" w:rsidRPr="008A1010">
        <w:rPr>
          <w:rFonts w:hint="cs"/>
          <w:sz w:val="28"/>
          <w:szCs w:val="28"/>
          <w:rtl/>
          <w:lang w:bidi="ar-IQ"/>
        </w:rPr>
        <w:t>بشكل أولي</w:t>
      </w:r>
      <w:r w:rsidR="00703148" w:rsidRPr="008A1010">
        <w:rPr>
          <w:rFonts w:hint="cs"/>
          <w:sz w:val="28"/>
          <w:szCs w:val="28"/>
          <w:rtl/>
          <w:lang w:bidi="ar-IQ"/>
        </w:rPr>
        <w:t>.</w:t>
      </w:r>
      <w:r w:rsidR="006869EB" w:rsidRPr="008A1010">
        <w:rPr>
          <w:rFonts w:hint="cs"/>
          <w:sz w:val="28"/>
          <w:szCs w:val="28"/>
          <w:rtl/>
          <w:lang w:bidi="ar-IQ"/>
        </w:rPr>
        <w:t xml:space="preserve"> توجد ثلاث درجات من التطابق (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="00897E6A" w:rsidRPr="008A1010">
        <w:rPr>
          <w:rFonts w:hint="cs"/>
          <w:sz w:val="28"/>
          <w:szCs w:val="28"/>
          <w:rtl/>
          <w:lang w:bidi="ar-IQ"/>
        </w:rPr>
        <w:t>(</w:t>
      </w:r>
      <w:r w:rsidR="00314763" w:rsidRPr="008A1010">
        <w:rPr>
          <w:rFonts w:hint="cs"/>
          <w:sz w:val="28"/>
          <w:szCs w:val="28"/>
          <w:rtl/>
          <w:lang w:bidi="ar-IQ"/>
        </w:rPr>
        <w:t>3</w:t>
      </w:r>
      <w:r w:rsidR="00546CDA" w:rsidRPr="008A1010">
        <w:rPr>
          <w:rFonts w:hint="cs"/>
          <w:sz w:val="28"/>
          <w:szCs w:val="28"/>
          <w:rtl/>
          <w:lang w:bidi="ar-IQ"/>
        </w:rPr>
        <w:t>-</w:t>
      </w:r>
      <w:r w:rsidR="00314763" w:rsidRPr="008A1010">
        <w:rPr>
          <w:rFonts w:hint="cs"/>
          <w:sz w:val="28"/>
          <w:szCs w:val="28"/>
          <w:rtl/>
          <w:lang w:bidi="ar-IQ"/>
        </w:rPr>
        <w:t>2</w:t>
      </w:r>
      <w:r w:rsidR="00897E6A" w:rsidRPr="008A1010">
        <w:rPr>
          <w:rFonts w:hint="cs"/>
          <w:sz w:val="28"/>
          <w:szCs w:val="28"/>
          <w:rtl/>
          <w:lang w:bidi="ar-IQ"/>
        </w:rPr>
        <w:t>)</w:t>
      </w:r>
      <w:r w:rsidR="00546CDA" w:rsidRPr="008A1010">
        <w:rPr>
          <w:rFonts w:hint="cs"/>
          <w:sz w:val="28"/>
          <w:szCs w:val="28"/>
          <w:rtl/>
          <w:lang w:bidi="ar-IQ"/>
        </w:rPr>
        <w:t xml:space="preserve"> و </w:t>
      </w:r>
      <w:r w:rsidR="00897E6A" w:rsidRPr="008A1010">
        <w:rPr>
          <w:rFonts w:hint="cs"/>
          <w:sz w:val="28"/>
          <w:szCs w:val="28"/>
          <w:rtl/>
          <w:lang w:bidi="ar-IQ"/>
        </w:rPr>
        <w:t>(</w:t>
      </w:r>
      <w:r w:rsidR="00546CDA" w:rsidRPr="008A1010">
        <w:rPr>
          <w:rFonts w:hint="cs"/>
          <w:sz w:val="28"/>
          <w:szCs w:val="28"/>
          <w:rtl/>
          <w:lang w:bidi="ar-IQ"/>
        </w:rPr>
        <w:t>3-3</w:t>
      </w:r>
      <w:r w:rsidR="00897E6A" w:rsidRPr="008A1010">
        <w:rPr>
          <w:rFonts w:hint="cs"/>
          <w:sz w:val="28"/>
          <w:szCs w:val="28"/>
          <w:rtl/>
          <w:lang w:bidi="ar-IQ"/>
        </w:rPr>
        <w:t>)</w:t>
      </w:r>
      <w:r w:rsidR="00546CDA" w:rsidRPr="008A1010">
        <w:rPr>
          <w:rFonts w:hint="cs"/>
          <w:sz w:val="28"/>
          <w:szCs w:val="28"/>
          <w:rtl/>
          <w:lang w:bidi="ar-IQ"/>
        </w:rPr>
        <w:t xml:space="preserve"> و</w:t>
      </w:r>
      <w:r w:rsidR="00897E6A" w:rsidRPr="008A1010">
        <w:rPr>
          <w:rFonts w:hint="cs"/>
          <w:sz w:val="28"/>
          <w:szCs w:val="28"/>
          <w:rtl/>
          <w:lang w:bidi="ar-IQ"/>
        </w:rPr>
        <w:t>(</w:t>
      </w:r>
      <w:r w:rsidR="00314763" w:rsidRPr="008A1010">
        <w:rPr>
          <w:rFonts w:hint="cs"/>
          <w:sz w:val="28"/>
          <w:szCs w:val="28"/>
          <w:rtl/>
          <w:lang w:bidi="ar-IQ"/>
        </w:rPr>
        <w:t>3</w:t>
      </w:r>
      <w:r w:rsidR="00546CDA" w:rsidRPr="008A1010">
        <w:rPr>
          <w:rFonts w:hint="cs"/>
          <w:sz w:val="28"/>
          <w:szCs w:val="28"/>
          <w:rtl/>
          <w:lang w:bidi="ar-IQ"/>
        </w:rPr>
        <w:t>-</w:t>
      </w:r>
      <w:r w:rsidR="00314763" w:rsidRPr="008A1010">
        <w:rPr>
          <w:rFonts w:hint="cs"/>
          <w:sz w:val="28"/>
          <w:szCs w:val="28"/>
          <w:rtl/>
          <w:lang w:bidi="ar-IQ"/>
        </w:rPr>
        <w:t>4</w:t>
      </w:r>
      <w:r w:rsidR="00897E6A" w:rsidRPr="008A1010">
        <w:rPr>
          <w:rFonts w:hint="cs"/>
          <w:sz w:val="28"/>
          <w:szCs w:val="28"/>
          <w:rtl/>
          <w:lang w:bidi="ar-IQ"/>
        </w:rPr>
        <w:t>)</w:t>
      </w:r>
      <w:r w:rsidR="000129AE" w:rsidRPr="008A1010">
        <w:rPr>
          <w:rFonts w:hint="cs"/>
          <w:sz w:val="28"/>
          <w:szCs w:val="28"/>
          <w:rtl/>
          <w:lang w:bidi="ar-IQ"/>
        </w:rPr>
        <w:t xml:space="preserve">) </w:t>
      </w:r>
      <w:r w:rsidR="001E6774" w:rsidRPr="008A1010">
        <w:rPr>
          <w:rFonts w:hint="cs"/>
          <w:sz w:val="28"/>
          <w:szCs w:val="28"/>
          <w:rtl/>
          <w:lang w:bidi="ar-IQ"/>
        </w:rPr>
        <w:t>0</w:t>
      </w:r>
      <w:r w:rsidR="000129AE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C8681C">
        <w:rPr>
          <w:rFonts w:asciiTheme="minorBidi" w:hAnsiTheme="minorBidi" w:hint="cs"/>
          <w:sz w:val="28"/>
          <w:szCs w:val="28"/>
          <w:rtl/>
          <w:lang w:bidi="ar-IQ"/>
        </w:rPr>
        <w:t>تجرى</w:t>
      </w:r>
      <w:r w:rsidR="00C8681C">
        <w:rPr>
          <w:rFonts w:hint="cs"/>
          <w:sz w:val="28"/>
          <w:szCs w:val="28"/>
          <w:rtl/>
          <w:lang w:bidi="ar-IQ"/>
        </w:rPr>
        <w:t xml:space="preserve"> </w:t>
      </w:r>
      <w:r w:rsidR="000129AE" w:rsidRPr="008A1010">
        <w:rPr>
          <w:rFonts w:hint="cs"/>
          <w:sz w:val="28"/>
          <w:szCs w:val="28"/>
          <w:rtl/>
          <w:lang w:bidi="ar-IQ"/>
        </w:rPr>
        <w:t xml:space="preserve">مقارنة </w:t>
      </w:r>
      <w:r w:rsidR="001E6774" w:rsidRPr="008A1010">
        <w:rPr>
          <w:rFonts w:hint="cs"/>
          <w:sz w:val="28"/>
          <w:szCs w:val="28"/>
          <w:rtl/>
          <w:lang w:bidi="ar-IQ"/>
        </w:rPr>
        <w:t xml:space="preserve">لكل </w:t>
      </w:r>
      <w:r w:rsidR="000129AE" w:rsidRPr="008A1010">
        <w:rPr>
          <w:rFonts w:hint="cs"/>
          <w:sz w:val="28"/>
          <w:szCs w:val="28"/>
          <w:rtl/>
          <w:lang w:bidi="ar-IQ"/>
        </w:rPr>
        <w:t>نق</w:t>
      </w:r>
      <w:r w:rsidR="009637A8" w:rsidRPr="008A1010">
        <w:rPr>
          <w:rFonts w:hint="cs"/>
          <w:sz w:val="28"/>
          <w:szCs w:val="28"/>
          <w:rtl/>
          <w:lang w:bidi="ar-IQ"/>
        </w:rPr>
        <w:t xml:space="preserve">طة وتغطية كل من المجال والمضمون </w:t>
      </w:r>
      <w:r w:rsidR="001E6774" w:rsidRPr="008A1010">
        <w:rPr>
          <w:rFonts w:hint="cs"/>
          <w:sz w:val="28"/>
          <w:szCs w:val="28"/>
          <w:rtl/>
          <w:lang w:bidi="ar-IQ"/>
        </w:rPr>
        <w:t>للتعرف على النقاط المختلفة</w:t>
      </w:r>
      <w:r w:rsidR="009637A8" w:rsidRPr="008A1010">
        <w:rPr>
          <w:rFonts w:hint="cs"/>
          <w:sz w:val="28"/>
          <w:szCs w:val="28"/>
          <w:rtl/>
          <w:lang w:bidi="ar-IQ"/>
        </w:rPr>
        <w:t>0</w:t>
      </w:r>
    </w:p>
    <w:p w:rsidR="00F944BF" w:rsidRPr="008A1010" w:rsidRDefault="00F944BF" w:rsidP="007319BE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تعتبرالمواصفة </w:t>
      </w:r>
      <w:r w:rsidR="0084736D" w:rsidRPr="008A1010">
        <w:rPr>
          <w:rFonts w:hint="cs"/>
          <w:sz w:val="28"/>
          <w:szCs w:val="28"/>
          <w:rtl/>
          <w:lang w:bidi="ar-IQ"/>
        </w:rPr>
        <w:t xml:space="preserve">الدولية قد تم تبنيها عندما تكون المواصفة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7319BE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AA5810" w:rsidRPr="008A1010">
        <w:rPr>
          <w:rFonts w:hint="cs"/>
          <w:sz w:val="28"/>
          <w:szCs w:val="28"/>
          <w:rtl/>
          <w:lang w:bidi="ar-IQ"/>
        </w:rPr>
        <w:t>م</w:t>
      </w:r>
      <w:r w:rsidR="00BC5217" w:rsidRPr="008A1010">
        <w:rPr>
          <w:rFonts w:hint="cs"/>
          <w:sz w:val="28"/>
          <w:szCs w:val="28"/>
          <w:rtl/>
          <w:lang w:bidi="ar-IQ"/>
        </w:rPr>
        <w:t>طابقة (</w:t>
      </w:r>
      <w:r w:rsidR="001B2788" w:rsidRPr="008A1010">
        <w:rPr>
          <w:rFonts w:hint="cs"/>
          <w:sz w:val="28"/>
          <w:szCs w:val="28"/>
          <w:rtl/>
          <w:lang w:bidi="ar-IQ"/>
        </w:rPr>
        <w:t xml:space="preserve">انظر </w:t>
      </w:r>
      <w:r w:rsidR="00AA5810" w:rsidRPr="008A1010">
        <w:rPr>
          <w:rFonts w:hint="cs"/>
          <w:sz w:val="28"/>
          <w:szCs w:val="28"/>
          <w:rtl/>
          <w:lang w:bidi="ar-IQ"/>
        </w:rPr>
        <w:t>3</w:t>
      </w:r>
      <w:r w:rsidR="00BC5217" w:rsidRPr="008A1010">
        <w:rPr>
          <w:rFonts w:hint="cs"/>
          <w:sz w:val="28"/>
          <w:szCs w:val="28"/>
          <w:rtl/>
          <w:lang w:bidi="ar-IQ"/>
        </w:rPr>
        <w:t xml:space="preserve">-2)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BC5217" w:rsidRPr="008A1010">
        <w:rPr>
          <w:rFonts w:hint="cs"/>
          <w:sz w:val="28"/>
          <w:szCs w:val="28"/>
          <w:rtl/>
          <w:lang w:bidi="ar-IQ"/>
        </w:rPr>
        <w:t xml:space="preserve"> معدلة (</w:t>
      </w:r>
      <w:r w:rsidR="00AA5810" w:rsidRPr="008A1010">
        <w:rPr>
          <w:rFonts w:hint="cs"/>
          <w:sz w:val="28"/>
          <w:szCs w:val="28"/>
          <w:rtl/>
          <w:lang w:bidi="ar-IQ"/>
        </w:rPr>
        <w:t>انظر</w:t>
      </w:r>
      <w:r w:rsidR="007319BE" w:rsidRPr="008A1010">
        <w:rPr>
          <w:rFonts w:hint="cs"/>
          <w:sz w:val="28"/>
          <w:szCs w:val="28"/>
          <w:rtl/>
          <w:lang w:bidi="ar-IQ"/>
        </w:rPr>
        <w:t>3-3</w:t>
      </w:r>
      <w:r w:rsidR="00BC5217" w:rsidRPr="008A1010">
        <w:rPr>
          <w:rFonts w:hint="cs"/>
          <w:sz w:val="28"/>
          <w:szCs w:val="28"/>
          <w:rtl/>
          <w:lang w:bidi="ar-IQ"/>
        </w:rPr>
        <w:t xml:space="preserve">)  </w:t>
      </w:r>
      <w:r w:rsidR="001E6774" w:rsidRPr="008A1010">
        <w:rPr>
          <w:rFonts w:hint="cs"/>
          <w:sz w:val="28"/>
          <w:szCs w:val="28"/>
          <w:rtl/>
          <w:lang w:bidi="ar-IQ"/>
        </w:rPr>
        <w:t>نسبة الى ا</w:t>
      </w:r>
      <w:r w:rsidR="00BD457B" w:rsidRPr="008A1010">
        <w:rPr>
          <w:rFonts w:hint="cs"/>
          <w:sz w:val="28"/>
          <w:szCs w:val="28"/>
          <w:rtl/>
          <w:lang w:bidi="ar-IQ"/>
        </w:rPr>
        <w:t xml:space="preserve">لمواصفة </w:t>
      </w:r>
      <w:r w:rsidR="00BC5217" w:rsidRPr="008A1010">
        <w:rPr>
          <w:rFonts w:hint="cs"/>
          <w:sz w:val="28"/>
          <w:szCs w:val="28"/>
          <w:rtl/>
          <w:lang w:bidi="ar-IQ"/>
        </w:rPr>
        <w:t xml:space="preserve"> الدولية 0</w:t>
      </w:r>
    </w:p>
    <w:p w:rsidR="00FE5B7D" w:rsidRPr="008A1010" w:rsidRDefault="00BC5217" w:rsidP="00314763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يضمن التبني المطابق للمواصفات الدولية تح</w:t>
      </w:r>
      <w:r w:rsidR="004D5B7B" w:rsidRPr="008A1010">
        <w:rPr>
          <w:rFonts w:hint="cs"/>
          <w:sz w:val="28"/>
          <w:szCs w:val="28"/>
          <w:rtl/>
          <w:lang w:bidi="ar-IQ"/>
        </w:rPr>
        <w:t>قيق مبدأ الشفافية والذي يعتبر أ</w:t>
      </w:r>
      <w:r w:rsidRPr="008A1010">
        <w:rPr>
          <w:rFonts w:hint="cs"/>
          <w:sz w:val="28"/>
          <w:szCs w:val="28"/>
          <w:rtl/>
          <w:lang w:bidi="ar-IQ"/>
        </w:rPr>
        <w:t>ساس</w:t>
      </w:r>
      <w:r w:rsidR="004D5B7B" w:rsidRPr="008A1010">
        <w:rPr>
          <w:rFonts w:hint="cs"/>
          <w:sz w:val="28"/>
          <w:szCs w:val="28"/>
          <w:rtl/>
          <w:lang w:bidi="ar-IQ"/>
        </w:rPr>
        <w:t>اً</w:t>
      </w:r>
      <w:r w:rsidRPr="008A1010">
        <w:rPr>
          <w:rFonts w:hint="cs"/>
          <w:sz w:val="28"/>
          <w:szCs w:val="28"/>
          <w:rtl/>
          <w:lang w:bidi="ar-IQ"/>
        </w:rPr>
        <w:t xml:space="preserve"> لتسهيل التجارة 0 من المهم</w:t>
      </w:r>
      <w:r w:rsidR="00703148" w:rsidRPr="008A1010">
        <w:rPr>
          <w:rFonts w:hint="cs"/>
          <w:sz w:val="28"/>
          <w:szCs w:val="28"/>
          <w:rtl/>
          <w:lang w:bidi="ar-IQ"/>
        </w:rPr>
        <w:t xml:space="preserve"> ا</w:t>
      </w:r>
      <w:r w:rsidR="001E6774" w:rsidRPr="008A1010">
        <w:rPr>
          <w:rFonts w:hint="cs"/>
          <w:sz w:val="28"/>
          <w:szCs w:val="28"/>
          <w:rtl/>
          <w:lang w:bidi="ar-IQ"/>
        </w:rPr>
        <w:t>لأخذ بنظر الاعتبار أنه</w:t>
      </w:r>
      <w:r w:rsidR="00314763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1B2788" w:rsidRPr="008A1010">
        <w:rPr>
          <w:rFonts w:hint="cs"/>
          <w:sz w:val="28"/>
          <w:szCs w:val="28"/>
          <w:rtl/>
          <w:lang w:bidi="ar-IQ"/>
        </w:rPr>
        <w:t>إذا</w:t>
      </w:r>
      <w:r w:rsidR="004F1519" w:rsidRPr="008A1010">
        <w:rPr>
          <w:rFonts w:hint="cs"/>
          <w:sz w:val="28"/>
          <w:szCs w:val="28"/>
          <w:rtl/>
          <w:lang w:bidi="ar-IQ"/>
        </w:rPr>
        <w:t xml:space="preserve"> ادخلت جهتا تقييس</w:t>
      </w:r>
      <w:r w:rsidR="00314763" w:rsidRPr="008A1010">
        <w:rPr>
          <w:rFonts w:hint="cs"/>
          <w:sz w:val="28"/>
          <w:szCs w:val="28"/>
          <w:rtl/>
          <w:lang w:bidi="ar-IQ"/>
        </w:rPr>
        <w:t xml:space="preserve"> وطنية</w:t>
      </w:r>
      <w:r w:rsidR="004F1519" w:rsidRPr="008A1010">
        <w:rPr>
          <w:rFonts w:hint="cs"/>
          <w:sz w:val="28"/>
          <w:szCs w:val="28"/>
          <w:rtl/>
          <w:lang w:bidi="ar-IQ"/>
        </w:rPr>
        <w:t xml:space="preserve"> اختلافات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1E6774" w:rsidRPr="008A1010">
        <w:rPr>
          <w:rFonts w:hint="cs"/>
          <w:sz w:val="28"/>
          <w:szCs w:val="28"/>
          <w:rtl/>
          <w:lang w:bidi="ar-IQ"/>
        </w:rPr>
        <w:t xml:space="preserve"> اعادت ال</w:t>
      </w:r>
      <w:r w:rsidR="00DA1284" w:rsidRPr="008A1010">
        <w:rPr>
          <w:rFonts w:hint="cs"/>
          <w:sz w:val="28"/>
          <w:szCs w:val="28"/>
          <w:rtl/>
          <w:lang w:bidi="ar-IQ"/>
        </w:rPr>
        <w:t xml:space="preserve">صياغة </w:t>
      </w:r>
      <w:r w:rsidR="00703148" w:rsidRPr="008A1010">
        <w:rPr>
          <w:rFonts w:hint="cs"/>
          <w:sz w:val="28"/>
          <w:szCs w:val="28"/>
          <w:rtl/>
          <w:lang w:bidi="ar-IQ"/>
        </w:rPr>
        <w:t>و</w:t>
      </w:r>
      <w:r w:rsidR="00DA1284" w:rsidRPr="008A1010">
        <w:rPr>
          <w:rFonts w:hint="cs"/>
          <w:sz w:val="28"/>
          <w:szCs w:val="28"/>
          <w:rtl/>
          <w:lang w:bidi="ar-IQ"/>
        </w:rPr>
        <w:t>تعتبره</w:t>
      </w:r>
      <w:r w:rsidR="004E1E36" w:rsidRPr="008A1010">
        <w:rPr>
          <w:rFonts w:hint="cs"/>
          <w:sz w:val="28"/>
          <w:szCs w:val="28"/>
          <w:rtl/>
          <w:lang w:bidi="ar-IQ"/>
        </w:rPr>
        <w:t>ا ليست ذات اهمية في مواصفته</w:t>
      </w:r>
      <w:r w:rsidR="00314763" w:rsidRPr="008A1010">
        <w:rPr>
          <w:rFonts w:hint="cs"/>
          <w:sz w:val="28"/>
          <w:szCs w:val="28"/>
          <w:rtl/>
          <w:lang w:bidi="ar-IQ"/>
        </w:rPr>
        <w:t>م</w:t>
      </w:r>
      <w:r w:rsidR="004F1519" w:rsidRPr="008A1010">
        <w:rPr>
          <w:rFonts w:hint="cs"/>
          <w:sz w:val="28"/>
          <w:szCs w:val="28"/>
          <w:rtl/>
          <w:lang w:bidi="ar-IQ"/>
        </w:rPr>
        <w:t xml:space="preserve">ا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F707F1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F707F1" w:rsidRPr="008A1010">
        <w:rPr>
          <w:rFonts w:hint="eastAsia"/>
          <w:vanish/>
          <w:sz w:val="28"/>
          <w:szCs w:val="28"/>
          <w:rtl/>
          <w:lang w:bidi="ar-IQ"/>
        </w:rPr>
        <w:t>¸</w:t>
      </w:r>
      <w:r w:rsidR="00F707F1" w:rsidRPr="008A1010">
        <w:rPr>
          <w:rFonts w:hint="cs"/>
          <w:vanish/>
          <w:sz w:val="28"/>
          <w:szCs w:val="28"/>
          <w:rtl/>
          <w:lang w:bidi="ar-IQ"/>
        </w:rPr>
        <w:t>أأوأ</w:t>
      </w:r>
      <w:r w:rsidR="00EE6AF1" w:rsidRPr="008A1010">
        <w:rPr>
          <w:rFonts w:hint="cs"/>
          <w:sz w:val="28"/>
          <w:szCs w:val="28"/>
          <w:rtl/>
          <w:lang w:bidi="ar-IQ"/>
        </w:rPr>
        <w:t>نسبة</w:t>
      </w:r>
      <w:r w:rsidR="004F1519" w:rsidRPr="008A1010">
        <w:rPr>
          <w:rFonts w:hint="cs"/>
          <w:sz w:val="28"/>
          <w:szCs w:val="28"/>
          <w:rtl/>
          <w:lang w:bidi="ar-IQ"/>
        </w:rPr>
        <w:t xml:space="preserve"> الى المواصفات الدولية </w:t>
      </w:r>
      <w:r w:rsidR="00EE6AF1" w:rsidRPr="008A1010">
        <w:rPr>
          <w:rFonts w:hint="cs"/>
          <w:sz w:val="28"/>
          <w:szCs w:val="28"/>
          <w:rtl/>
          <w:lang w:bidi="ar-IQ"/>
        </w:rPr>
        <w:t>، يمكن أن</w:t>
      </w:r>
      <w:r w:rsidR="001B2788" w:rsidRPr="008A1010">
        <w:rPr>
          <w:rFonts w:hint="cs"/>
          <w:sz w:val="28"/>
          <w:szCs w:val="28"/>
          <w:rtl/>
          <w:lang w:bidi="ar-IQ"/>
        </w:rPr>
        <w:t xml:space="preserve"> تنجم مشاكل </w:t>
      </w:r>
      <w:r w:rsidR="00BF4925" w:rsidRPr="008A1010">
        <w:rPr>
          <w:rFonts w:hint="cs"/>
          <w:sz w:val="28"/>
          <w:szCs w:val="28"/>
          <w:rtl/>
          <w:lang w:bidi="ar-IQ"/>
        </w:rPr>
        <w:t>ل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EE6AF1" w:rsidRPr="008A1010">
        <w:rPr>
          <w:rFonts w:hint="cs"/>
          <w:sz w:val="28"/>
          <w:szCs w:val="28"/>
          <w:rtl/>
          <w:lang w:bidi="ar-IQ"/>
        </w:rPr>
        <w:t xml:space="preserve"> هذه التغييرات يمكن</w:t>
      </w:r>
      <w:r w:rsidR="00314763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1E6774" w:rsidRPr="008A1010">
        <w:rPr>
          <w:rFonts w:hint="cs"/>
          <w:sz w:val="28"/>
          <w:szCs w:val="28"/>
          <w:rtl/>
          <w:lang w:bidi="ar-IQ"/>
        </w:rPr>
        <w:t xml:space="preserve"> تظهر حالة  عدم قبول </w:t>
      </w:r>
      <w:r w:rsidR="001A2164" w:rsidRPr="008A1010">
        <w:rPr>
          <w:rFonts w:hint="cs"/>
          <w:sz w:val="28"/>
          <w:szCs w:val="28"/>
          <w:rtl/>
          <w:lang w:bidi="ar-IQ"/>
        </w:rPr>
        <w:t>كلتي</w:t>
      </w:r>
      <w:r w:rsidR="00314763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1A2164" w:rsidRPr="008A1010">
        <w:rPr>
          <w:rFonts w:ascii="Arial" w:hAnsi="Arial" w:cs="Arial"/>
          <w:sz w:val="28"/>
          <w:szCs w:val="28"/>
          <w:rtl/>
          <w:lang w:bidi="ar-IQ"/>
        </w:rPr>
        <w:t>المواصفتين</w:t>
      </w:r>
      <w:r w:rsidR="001F30D6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1A2164" w:rsidRPr="008A1010">
        <w:rPr>
          <w:rFonts w:ascii="Arial" w:hAnsi="Arial" w:cs="Arial"/>
          <w:sz w:val="28"/>
          <w:szCs w:val="28"/>
          <w:rtl/>
        </w:rPr>
        <w:t>الوطنيتين</w:t>
      </w:r>
      <w:r w:rsidR="00314763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872111" w:rsidRPr="008A1010">
        <w:rPr>
          <w:rFonts w:hint="cs"/>
          <w:sz w:val="28"/>
          <w:szCs w:val="28"/>
          <w:rtl/>
          <w:lang w:bidi="ar-IQ"/>
        </w:rPr>
        <w:t xml:space="preserve">، لذا يعمل التبني المطابق للمواصفات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872111" w:rsidRPr="008A1010">
        <w:rPr>
          <w:rFonts w:hint="cs"/>
          <w:sz w:val="28"/>
          <w:szCs w:val="28"/>
          <w:rtl/>
          <w:lang w:bidi="ar-IQ"/>
        </w:rPr>
        <w:t xml:space="preserve"> على تفادي هذه المشاكل 0 </w:t>
      </w:r>
    </w:p>
    <w:p w:rsidR="001E6774" w:rsidRPr="008A1010" w:rsidRDefault="001E6774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</w:p>
    <w:p w:rsidR="00872111" w:rsidRPr="008A1010" w:rsidRDefault="007309C4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3-2 م</w:t>
      </w:r>
      <w:r w:rsidR="00BE57A4" w:rsidRPr="008A1010">
        <w:rPr>
          <w:rFonts w:hint="cs"/>
          <w:sz w:val="28"/>
          <w:szCs w:val="28"/>
          <w:rtl/>
          <w:lang w:bidi="ar-IQ"/>
        </w:rPr>
        <w:t xml:space="preserve">طابقة </w:t>
      </w:r>
    </w:p>
    <w:p w:rsidR="00BE57A4" w:rsidRPr="008A1010" w:rsidRDefault="00BE57A4" w:rsidP="00974ACE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 تكون المواصفة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185D17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062267" w:rsidRPr="008A1010">
        <w:rPr>
          <w:rFonts w:hint="cs"/>
          <w:sz w:val="28"/>
          <w:szCs w:val="28"/>
          <w:rtl/>
          <w:lang w:bidi="ar-IQ"/>
        </w:rPr>
        <w:t>م</w:t>
      </w:r>
      <w:r w:rsidRPr="008A1010">
        <w:rPr>
          <w:rFonts w:hint="cs"/>
          <w:sz w:val="28"/>
          <w:szCs w:val="28"/>
          <w:rtl/>
          <w:lang w:bidi="ar-IQ"/>
        </w:rPr>
        <w:t xml:space="preserve">طابقة </w:t>
      </w:r>
      <w:r w:rsidR="001E6774" w:rsidRPr="008A1010">
        <w:rPr>
          <w:rFonts w:hint="cs"/>
          <w:sz w:val="28"/>
          <w:szCs w:val="28"/>
          <w:rtl/>
          <w:lang w:bidi="ar-IQ"/>
        </w:rPr>
        <w:t>ل</w:t>
      </w:r>
      <w:r w:rsidRPr="008A1010">
        <w:rPr>
          <w:rFonts w:hint="cs"/>
          <w:sz w:val="28"/>
          <w:szCs w:val="28"/>
          <w:rtl/>
          <w:lang w:bidi="ar-IQ"/>
        </w:rPr>
        <w:t xml:space="preserve">لمواصفة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Pr="008A1010">
        <w:rPr>
          <w:rFonts w:hint="cs"/>
          <w:sz w:val="28"/>
          <w:szCs w:val="28"/>
          <w:rtl/>
          <w:lang w:bidi="ar-IQ"/>
        </w:rPr>
        <w:t xml:space="preserve">  ضمن الظروف الآتية:</w:t>
      </w:r>
    </w:p>
    <w:p w:rsidR="001E6774" w:rsidRPr="008A1010" w:rsidRDefault="00CC023B" w:rsidP="006869EB">
      <w:pPr>
        <w:pStyle w:val="ListParagraph"/>
        <w:numPr>
          <w:ilvl w:val="0"/>
          <w:numId w:val="6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عندما تكون المواصفة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185D17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C45922" w:rsidRPr="008A1010">
        <w:rPr>
          <w:rFonts w:hint="cs"/>
          <w:sz w:val="28"/>
          <w:szCs w:val="28"/>
          <w:rtl/>
          <w:lang w:bidi="ar-IQ"/>
        </w:rPr>
        <w:t>م</w:t>
      </w:r>
      <w:r w:rsidRPr="008A1010">
        <w:rPr>
          <w:rFonts w:hint="cs"/>
          <w:sz w:val="28"/>
          <w:szCs w:val="28"/>
          <w:rtl/>
          <w:lang w:bidi="ar-IQ"/>
        </w:rPr>
        <w:t xml:space="preserve">طابقة في المحتوى والمضمون الفني </w:t>
      </w:r>
      <w:r w:rsidR="00FE0025" w:rsidRPr="008A1010">
        <w:rPr>
          <w:rFonts w:hint="cs"/>
          <w:sz w:val="28"/>
          <w:szCs w:val="28"/>
          <w:rtl/>
          <w:lang w:bidi="ar-IQ"/>
        </w:rPr>
        <w:t>والهيكل والصياغة (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FE0025" w:rsidRPr="008A1010">
        <w:rPr>
          <w:rFonts w:hint="cs"/>
          <w:sz w:val="28"/>
          <w:szCs w:val="28"/>
          <w:rtl/>
          <w:lang w:bidi="ar-IQ"/>
        </w:rPr>
        <w:t xml:space="preserve"> تكون ترجمة مماثلة)</w:t>
      </w:r>
    </w:p>
    <w:p w:rsidR="000E046B" w:rsidRPr="008A1010" w:rsidRDefault="000E046B" w:rsidP="00974ACE">
      <w:pPr>
        <w:pStyle w:val="ListParagraph"/>
        <w:numPr>
          <w:ilvl w:val="0"/>
          <w:numId w:val="6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عندما تكون المواصفة الوطنية </w:t>
      </w:r>
      <w:r w:rsidR="00C45922" w:rsidRPr="008A1010">
        <w:rPr>
          <w:rFonts w:hint="cs"/>
          <w:sz w:val="28"/>
          <w:szCs w:val="28"/>
          <w:rtl/>
          <w:lang w:bidi="ar-IQ"/>
        </w:rPr>
        <w:t>م</w:t>
      </w:r>
      <w:r w:rsidRPr="008A1010">
        <w:rPr>
          <w:rFonts w:hint="cs"/>
          <w:sz w:val="28"/>
          <w:szCs w:val="28"/>
          <w:rtl/>
          <w:lang w:bidi="ar-IQ"/>
        </w:rPr>
        <w:t xml:space="preserve">طابقة في المحتوى الفني والهيكل بالرغم من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Pr="008A1010">
        <w:rPr>
          <w:rFonts w:hint="cs"/>
          <w:sz w:val="28"/>
          <w:szCs w:val="28"/>
          <w:rtl/>
          <w:lang w:bidi="ar-IQ"/>
        </w:rPr>
        <w:t>ها قد تحت</w:t>
      </w:r>
      <w:r w:rsidR="00667576" w:rsidRPr="008A1010">
        <w:rPr>
          <w:rFonts w:hint="cs"/>
          <w:sz w:val="28"/>
          <w:szCs w:val="28"/>
          <w:rtl/>
          <w:lang w:bidi="ar-IQ"/>
        </w:rPr>
        <w:t>وي على الحد الادنى من التغيير</w:t>
      </w:r>
      <w:r w:rsidR="003A534C" w:rsidRPr="008A1010">
        <w:rPr>
          <w:rFonts w:hint="cs"/>
          <w:sz w:val="28"/>
          <w:szCs w:val="28"/>
          <w:rtl/>
          <w:lang w:bidi="ar-IQ"/>
        </w:rPr>
        <w:t xml:space="preserve">ات </w:t>
      </w:r>
      <w:r w:rsidR="00667576" w:rsidRPr="008A1010">
        <w:rPr>
          <w:rFonts w:hint="cs"/>
          <w:sz w:val="28"/>
          <w:szCs w:val="28"/>
          <w:rtl/>
          <w:lang w:bidi="ar-IQ"/>
        </w:rPr>
        <w:t xml:space="preserve"> الآتية:</w:t>
      </w:r>
    </w:p>
    <w:p w:rsidR="00680B28" w:rsidRPr="008A1010" w:rsidRDefault="00B92BAF" w:rsidP="001D2C69">
      <w:pPr>
        <w:pStyle w:val="ListParagraph"/>
        <w:numPr>
          <w:ilvl w:val="0"/>
          <w:numId w:val="19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إستبدال</w:t>
      </w:r>
      <w:r w:rsidR="00185D17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CE2155" w:rsidRPr="008A1010">
        <w:rPr>
          <w:rFonts w:hint="cs"/>
          <w:sz w:val="28"/>
          <w:szCs w:val="28"/>
          <w:rtl/>
          <w:lang w:bidi="ar-IQ"/>
        </w:rPr>
        <w:t xml:space="preserve">الفاصلة العشرية محل </w:t>
      </w:r>
      <w:r w:rsidR="00680B28" w:rsidRPr="008A1010">
        <w:rPr>
          <w:rFonts w:hint="cs"/>
          <w:sz w:val="28"/>
          <w:szCs w:val="28"/>
          <w:rtl/>
          <w:lang w:bidi="ar-IQ"/>
        </w:rPr>
        <w:t>النقطة العشرية 0</w:t>
      </w:r>
    </w:p>
    <w:p w:rsidR="00680B28" w:rsidRPr="008A1010" w:rsidRDefault="00680B28" w:rsidP="001D2C69">
      <w:pPr>
        <w:pStyle w:val="ListParagraph"/>
        <w:numPr>
          <w:ilvl w:val="0"/>
          <w:numId w:val="19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ت</w:t>
      </w:r>
      <w:r w:rsidR="00DC3DA1" w:rsidRPr="008A1010">
        <w:rPr>
          <w:rFonts w:hint="cs"/>
          <w:sz w:val="28"/>
          <w:szCs w:val="28"/>
          <w:rtl/>
          <w:lang w:bidi="ar-IQ"/>
        </w:rPr>
        <w:t xml:space="preserve">صحيح </w:t>
      </w:r>
      <w:r w:rsidR="00A2594B" w:rsidRPr="008A1010">
        <w:rPr>
          <w:rFonts w:hint="cs"/>
          <w:sz w:val="28"/>
          <w:szCs w:val="28"/>
          <w:rtl/>
          <w:lang w:bidi="ar-IQ"/>
        </w:rPr>
        <w:t>أ</w:t>
      </w:r>
      <w:r w:rsidR="00DC3DA1" w:rsidRPr="008A1010">
        <w:rPr>
          <w:rFonts w:hint="cs"/>
          <w:sz w:val="28"/>
          <w:szCs w:val="28"/>
          <w:rtl/>
          <w:lang w:bidi="ar-IQ"/>
        </w:rPr>
        <w:t>ية اخطاء مطبعية (</w:t>
      </w:r>
      <w:r w:rsidR="00B76D87" w:rsidRPr="008A1010">
        <w:rPr>
          <w:rFonts w:hint="cs"/>
          <w:sz w:val="28"/>
          <w:szCs w:val="28"/>
          <w:rtl/>
          <w:lang w:bidi="ar-IQ"/>
        </w:rPr>
        <w:t xml:space="preserve"> أخطاء إملائية</w:t>
      </w:r>
      <w:r w:rsidRPr="008A1010">
        <w:rPr>
          <w:rFonts w:hint="cs"/>
          <w:sz w:val="28"/>
          <w:szCs w:val="28"/>
          <w:rtl/>
          <w:lang w:bidi="ar-IQ"/>
        </w:rPr>
        <w:t xml:space="preserve"> )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Pr="008A1010">
        <w:rPr>
          <w:rFonts w:hint="cs"/>
          <w:sz w:val="28"/>
          <w:szCs w:val="28"/>
          <w:rtl/>
          <w:lang w:bidi="ar-IQ"/>
        </w:rPr>
        <w:t xml:space="preserve"> تغيير في ترقيم الصفحات 0</w:t>
      </w:r>
    </w:p>
    <w:p w:rsidR="00680B28" w:rsidRPr="008A1010" w:rsidRDefault="00680B28" w:rsidP="001D2C69">
      <w:pPr>
        <w:pStyle w:val="ListParagraph"/>
        <w:numPr>
          <w:ilvl w:val="0"/>
          <w:numId w:val="19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حذف النص بلغة واحدة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B76D87" w:rsidRPr="008A1010">
        <w:rPr>
          <w:rFonts w:hint="cs"/>
          <w:sz w:val="28"/>
          <w:szCs w:val="28"/>
          <w:rtl/>
          <w:lang w:bidi="ar-IQ"/>
        </w:rPr>
        <w:t xml:space="preserve"> أكثر </w:t>
      </w:r>
      <w:r w:rsidRPr="008A1010">
        <w:rPr>
          <w:rFonts w:hint="cs"/>
          <w:sz w:val="28"/>
          <w:szCs w:val="28"/>
          <w:rtl/>
          <w:lang w:bidi="ar-IQ"/>
        </w:rPr>
        <w:t xml:space="preserve">من مواصفة </w:t>
      </w:r>
      <w:r w:rsidR="00FD451C" w:rsidRPr="008A1010">
        <w:rPr>
          <w:rFonts w:hint="cs"/>
          <w:sz w:val="28"/>
          <w:szCs w:val="28"/>
          <w:rtl/>
          <w:lang w:bidi="ar-IQ"/>
        </w:rPr>
        <w:t>دولية</w:t>
      </w:r>
      <w:r w:rsidRPr="008A1010">
        <w:rPr>
          <w:rFonts w:hint="cs"/>
          <w:sz w:val="28"/>
          <w:szCs w:val="28"/>
          <w:rtl/>
          <w:lang w:bidi="ar-IQ"/>
        </w:rPr>
        <w:t xml:space="preserve"> ب</w:t>
      </w:r>
      <w:r w:rsidR="007355F1" w:rsidRPr="008A1010">
        <w:rPr>
          <w:rFonts w:hint="cs"/>
          <w:sz w:val="28"/>
          <w:szCs w:val="28"/>
          <w:rtl/>
          <w:lang w:bidi="ar-IQ"/>
        </w:rPr>
        <w:t xml:space="preserve">عدة لغات </w:t>
      </w:r>
      <w:r w:rsidRPr="008A1010">
        <w:rPr>
          <w:rFonts w:hint="cs"/>
          <w:sz w:val="28"/>
          <w:szCs w:val="28"/>
          <w:rtl/>
          <w:lang w:bidi="ar-IQ"/>
        </w:rPr>
        <w:t xml:space="preserve"> 0</w:t>
      </w:r>
    </w:p>
    <w:p w:rsidR="00DC3DA1" w:rsidRPr="008A1010" w:rsidRDefault="00A2594B" w:rsidP="001D2C69">
      <w:pPr>
        <w:pStyle w:val="ListParagraph"/>
        <w:numPr>
          <w:ilvl w:val="0"/>
          <w:numId w:val="19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إ</w:t>
      </w:r>
      <w:r w:rsidR="003A534C" w:rsidRPr="008A1010">
        <w:rPr>
          <w:rFonts w:hint="cs"/>
          <w:sz w:val="28"/>
          <w:szCs w:val="28"/>
          <w:rtl/>
          <w:lang w:bidi="ar-IQ"/>
        </w:rPr>
        <w:t>دراج اية تصحيحات</w:t>
      </w:r>
      <w:r w:rsidR="00DC3DA1" w:rsidRPr="008A1010">
        <w:rPr>
          <w:rFonts w:hint="cs"/>
          <w:sz w:val="28"/>
          <w:szCs w:val="28"/>
          <w:rtl/>
          <w:lang w:bidi="ar-IQ"/>
        </w:rPr>
        <w:t xml:space="preserve"> مطبعية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6069F3" w:rsidRPr="008A1010">
        <w:rPr>
          <w:rFonts w:hint="cs"/>
          <w:sz w:val="28"/>
          <w:szCs w:val="28"/>
          <w:rtl/>
          <w:lang w:bidi="ar-IQ"/>
        </w:rPr>
        <w:t xml:space="preserve"> تعديلات صدرت على </w:t>
      </w:r>
      <w:r w:rsidR="00DC3DA1" w:rsidRPr="008A1010">
        <w:rPr>
          <w:rFonts w:hint="cs"/>
          <w:sz w:val="28"/>
          <w:szCs w:val="28"/>
          <w:rtl/>
          <w:lang w:bidi="ar-IQ"/>
        </w:rPr>
        <w:t xml:space="preserve">المواصفة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DC3DA1" w:rsidRPr="008A1010">
        <w:rPr>
          <w:rFonts w:hint="cs"/>
          <w:sz w:val="28"/>
          <w:szCs w:val="28"/>
          <w:rtl/>
          <w:lang w:bidi="ar-IQ"/>
        </w:rPr>
        <w:t xml:space="preserve"> 0</w:t>
      </w:r>
    </w:p>
    <w:p w:rsidR="00DC3DA1" w:rsidRPr="008A1010" w:rsidRDefault="00DC3DA1" w:rsidP="00185D17">
      <w:pPr>
        <w:pStyle w:val="ListParagraph"/>
        <w:numPr>
          <w:ilvl w:val="0"/>
          <w:numId w:val="19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تغييرات في </w:t>
      </w:r>
      <w:r w:rsidR="00A9208C" w:rsidRPr="008A1010">
        <w:rPr>
          <w:rFonts w:hint="cs"/>
          <w:sz w:val="28"/>
          <w:szCs w:val="28"/>
          <w:rtl/>
          <w:lang w:bidi="ar-IQ"/>
        </w:rPr>
        <w:t>العنوان</w:t>
      </w:r>
      <w:r w:rsidRPr="008A1010">
        <w:rPr>
          <w:rFonts w:hint="cs"/>
          <w:sz w:val="28"/>
          <w:szCs w:val="28"/>
          <w:rtl/>
          <w:lang w:bidi="ar-IQ"/>
        </w:rPr>
        <w:t xml:space="preserve"> ل</w:t>
      </w:r>
      <w:r w:rsidR="00300F6A" w:rsidRPr="008A1010">
        <w:rPr>
          <w:rFonts w:hint="cs"/>
          <w:sz w:val="28"/>
          <w:szCs w:val="28"/>
          <w:rtl/>
          <w:lang w:bidi="ar-IQ"/>
        </w:rPr>
        <w:t>يتلائم</w:t>
      </w:r>
      <w:r w:rsidR="0092747A" w:rsidRPr="008A1010">
        <w:rPr>
          <w:rFonts w:hint="cs"/>
          <w:sz w:val="28"/>
          <w:szCs w:val="28"/>
          <w:rtl/>
          <w:lang w:bidi="ar-IQ"/>
        </w:rPr>
        <w:t xml:space="preserve"> مع </w:t>
      </w:r>
      <w:r w:rsidR="00A2594B" w:rsidRPr="008A1010">
        <w:rPr>
          <w:rFonts w:hint="cs"/>
          <w:sz w:val="28"/>
          <w:szCs w:val="28"/>
          <w:rtl/>
          <w:lang w:bidi="ar-IQ"/>
        </w:rPr>
        <w:t xml:space="preserve">سلسلة المواصفات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92747A" w:rsidRPr="008A1010">
        <w:rPr>
          <w:rFonts w:hint="cs"/>
          <w:sz w:val="28"/>
          <w:szCs w:val="28"/>
          <w:rtl/>
          <w:lang w:bidi="ar-IQ"/>
        </w:rPr>
        <w:t xml:space="preserve"> 0</w:t>
      </w:r>
    </w:p>
    <w:p w:rsidR="0092747A" w:rsidRPr="008A1010" w:rsidRDefault="00B92BAF" w:rsidP="00974ACE">
      <w:pPr>
        <w:pStyle w:val="ListParagraph"/>
        <w:numPr>
          <w:ilvl w:val="0"/>
          <w:numId w:val="19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lastRenderedPageBreak/>
        <w:t>إستبدال</w:t>
      </w:r>
      <w:r w:rsidR="00311A56" w:rsidRPr="008A1010">
        <w:rPr>
          <w:rFonts w:hint="cs"/>
          <w:sz w:val="28"/>
          <w:szCs w:val="28"/>
          <w:rtl/>
          <w:lang w:bidi="ar-IQ"/>
        </w:rPr>
        <w:t xml:space="preserve"> عبارة " هذه المواصفة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311A56" w:rsidRPr="008A1010">
        <w:rPr>
          <w:rFonts w:hint="cs"/>
          <w:sz w:val="28"/>
          <w:szCs w:val="28"/>
          <w:rtl/>
          <w:lang w:bidi="ar-IQ"/>
        </w:rPr>
        <w:t xml:space="preserve">"   بــ " </w:t>
      </w:r>
      <w:r w:rsidR="005760BD" w:rsidRPr="008A1010">
        <w:rPr>
          <w:rFonts w:hint="cs"/>
          <w:sz w:val="28"/>
          <w:szCs w:val="28"/>
          <w:rtl/>
          <w:lang w:bidi="ar-IQ"/>
        </w:rPr>
        <w:t xml:space="preserve">هذه المواصفة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5760BD" w:rsidRPr="008A1010">
        <w:rPr>
          <w:rFonts w:hint="cs"/>
          <w:sz w:val="28"/>
          <w:szCs w:val="28"/>
          <w:rtl/>
          <w:lang w:bidi="ar-IQ"/>
        </w:rPr>
        <w:t xml:space="preserve"> " 0</w:t>
      </w:r>
    </w:p>
    <w:p w:rsidR="00EB1E7A" w:rsidRPr="008A1010" w:rsidRDefault="00B6733F" w:rsidP="001D2C69">
      <w:pPr>
        <w:pStyle w:val="ListParagraph"/>
        <w:numPr>
          <w:ilvl w:val="0"/>
          <w:numId w:val="19"/>
        </w:numPr>
        <w:bidi/>
        <w:ind w:left="141" w:right="142" w:firstLine="0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ادراج </w:t>
      </w:r>
      <w:r w:rsidR="00A2594B" w:rsidRPr="008A1010">
        <w:rPr>
          <w:rFonts w:hint="cs"/>
          <w:sz w:val="28"/>
          <w:szCs w:val="28"/>
          <w:rtl/>
          <w:lang w:bidi="ar-IQ"/>
        </w:rPr>
        <w:t>أ</w:t>
      </w:r>
      <w:r w:rsidRPr="008A1010">
        <w:rPr>
          <w:rFonts w:hint="cs"/>
          <w:sz w:val="28"/>
          <w:szCs w:val="28"/>
          <w:rtl/>
          <w:lang w:bidi="ar-IQ"/>
        </w:rPr>
        <w:t xml:space="preserve">ية مادة معلوماتية (مثل الملاحق الارشادية التي لا تغير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Pr="008A1010">
        <w:rPr>
          <w:rFonts w:hint="cs"/>
          <w:sz w:val="28"/>
          <w:szCs w:val="28"/>
          <w:rtl/>
          <w:lang w:bidi="ar-IQ"/>
        </w:rPr>
        <w:t xml:space="preserve"> تضيف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Pr="008A1010">
        <w:rPr>
          <w:rFonts w:hint="cs"/>
          <w:sz w:val="28"/>
          <w:szCs w:val="28"/>
          <w:rtl/>
          <w:lang w:bidi="ar-IQ"/>
        </w:rPr>
        <w:t xml:space="preserve"> تحذف اي شيء من اشتراطات المواصفة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4C2A48" w:rsidRPr="008A1010">
        <w:rPr>
          <w:rFonts w:hint="cs"/>
          <w:sz w:val="28"/>
          <w:szCs w:val="28"/>
          <w:rtl/>
          <w:lang w:bidi="ar-IQ"/>
        </w:rPr>
        <w:t xml:space="preserve"> ) وكمثال على المادة المعلوماتية</w:t>
      </w:r>
      <w:r w:rsidR="002156B5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EB1E7A" w:rsidRPr="008A1010">
        <w:rPr>
          <w:rFonts w:hint="cs"/>
          <w:sz w:val="28"/>
          <w:szCs w:val="28"/>
          <w:rtl/>
          <w:lang w:bidi="ar-IQ"/>
        </w:rPr>
        <w:t xml:space="preserve">تقديم </w:t>
      </w:r>
      <w:r w:rsidR="001E6774" w:rsidRPr="008A1010">
        <w:rPr>
          <w:rFonts w:hint="cs"/>
          <w:sz w:val="28"/>
          <w:szCs w:val="28"/>
          <w:rtl/>
          <w:lang w:bidi="ar-IQ"/>
        </w:rPr>
        <w:t>المشورة</w:t>
      </w:r>
      <w:r w:rsidR="00D8432D" w:rsidRPr="008A1010">
        <w:rPr>
          <w:rFonts w:hint="cs"/>
          <w:sz w:val="28"/>
          <w:szCs w:val="28"/>
          <w:rtl/>
          <w:lang w:bidi="ar-IQ"/>
        </w:rPr>
        <w:t xml:space="preserve"> للمستخدمين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D8432D" w:rsidRPr="008A1010">
        <w:rPr>
          <w:rFonts w:hint="cs"/>
          <w:sz w:val="28"/>
          <w:szCs w:val="28"/>
          <w:rtl/>
          <w:lang w:bidi="ar-IQ"/>
        </w:rPr>
        <w:t xml:space="preserve"> ارشادات التدريب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D8432D" w:rsidRPr="008A1010">
        <w:rPr>
          <w:rFonts w:hint="cs"/>
          <w:sz w:val="28"/>
          <w:szCs w:val="28"/>
          <w:rtl/>
          <w:lang w:bidi="ar-IQ"/>
        </w:rPr>
        <w:t xml:space="preserve"> النماذج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D8432D" w:rsidRPr="008A1010">
        <w:rPr>
          <w:rFonts w:hint="cs"/>
          <w:sz w:val="28"/>
          <w:szCs w:val="28"/>
          <w:rtl/>
          <w:lang w:bidi="ar-IQ"/>
        </w:rPr>
        <w:t xml:space="preserve"> التقارير المقترحة 0</w:t>
      </w:r>
    </w:p>
    <w:p w:rsidR="003D63F4" w:rsidRPr="008A1010" w:rsidRDefault="00A77159" w:rsidP="001D2C69">
      <w:pPr>
        <w:pStyle w:val="ListParagraph"/>
        <w:numPr>
          <w:ilvl w:val="0"/>
          <w:numId w:val="19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حذف المادة المعلوماتية </w:t>
      </w:r>
      <w:r w:rsidR="001E6774" w:rsidRPr="008A1010">
        <w:rPr>
          <w:rFonts w:hint="cs"/>
          <w:sz w:val="28"/>
          <w:szCs w:val="28"/>
          <w:rtl/>
          <w:lang w:bidi="ar-IQ"/>
        </w:rPr>
        <w:t>التمهيدية</w:t>
      </w:r>
      <w:r w:rsidRPr="008A1010">
        <w:rPr>
          <w:rFonts w:hint="cs"/>
          <w:sz w:val="28"/>
          <w:szCs w:val="28"/>
          <w:rtl/>
          <w:lang w:bidi="ar-IQ"/>
        </w:rPr>
        <w:t xml:space="preserve"> من المواصفة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Pr="008A1010">
        <w:rPr>
          <w:rFonts w:hint="cs"/>
          <w:sz w:val="28"/>
          <w:szCs w:val="28"/>
          <w:rtl/>
          <w:lang w:bidi="ar-IQ"/>
        </w:rPr>
        <w:t xml:space="preserve"> 0</w:t>
      </w:r>
    </w:p>
    <w:p w:rsidR="00A77159" w:rsidRPr="008A1010" w:rsidRDefault="00A77159" w:rsidP="001D2C69">
      <w:pPr>
        <w:pStyle w:val="ListParagraph"/>
        <w:numPr>
          <w:ilvl w:val="0"/>
          <w:numId w:val="19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تغييرات </w:t>
      </w:r>
      <w:r w:rsidR="00963700" w:rsidRPr="008A1010">
        <w:rPr>
          <w:rFonts w:hint="cs"/>
          <w:sz w:val="28"/>
          <w:szCs w:val="28"/>
          <w:rtl/>
          <w:lang w:bidi="ar-IQ"/>
        </w:rPr>
        <w:t xml:space="preserve">في الصياغة </w:t>
      </w:r>
      <w:r w:rsidR="004C2A48" w:rsidRPr="008A1010">
        <w:rPr>
          <w:rFonts w:hint="cs"/>
          <w:sz w:val="28"/>
          <w:szCs w:val="28"/>
          <w:rtl/>
          <w:lang w:bidi="ar-IQ"/>
        </w:rPr>
        <w:t xml:space="preserve">(انظر 2-4) </w:t>
      </w:r>
    </w:p>
    <w:p w:rsidR="00DB2337" w:rsidRPr="008A1010" w:rsidRDefault="00A03050" w:rsidP="001D2C69">
      <w:pPr>
        <w:pStyle w:val="ListParagraph"/>
        <w:numPr>
          <w:ilvl w:val="0"/>
          <w:numId w:val="19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اضافة قيم</w:t>
      </w:r>
      <w:r w:rsidR="00763ACD">
        <w:rPr>
          <w:rFonts w:hint="cs"/>
          <w:sz w:val="28"/>
          <w:szCs w:val="28"/>
          <w:rtl/>
          <w:lang w:bidi="ar-IQ"/>
        </w:rPr>
        <w:t xml:space="preserve"> </w:t>
      </w:r>
      <w:r w:rsidRPr="008A1010">
        <w:rPr>
          <w:rFonts w:hint="cs"/>
          <w:sz w:val="28"/>
          <w:szCs w:val="28"/>
          <w:rtl/>
          <w:lang w:bidi="ar-IQ"/>
        </w:rPr>
        <w:t>تم اعادة حسابها لوحدات ك</w:t>
      </w:r>
      <w:r w:rsidR="00991017" w:rsidRPr="008A1010">
        <w:rPr>
          <w:rFonts w:hint="cs"/>
          <w:sz w:val="28"/>
          <w:szCs w:val="28"/>
          <w:rtl/>
          <w:lang w:bidi="ar-IQ"/>
        </w:rPr>
        <w:t>م</w:t>
      </w:r>
      <w:r w:rsidRPr="008A1010">
        <w:rPr>
          <w:rFonts w:hint="cs"/>
          <w:sz w:val="28"/>
          <w:szCs w:val="28"/>
          <w:rtl/>
          <w:lang w:bidi="ar-IQ"/>
        </w:rPr>
        <w:t>ية ، لاغراض ارشادية  وذلك ب</w:t>
      </w:r>
      <w:r w:rsidR="00991017" w:rsidRPr="008A1010">
        <w:rPr>
          <w:rFonts w:hint="cs"/>
          <w:sz w:val="28"/>
          <w:szCs w:val="28"/>
          <w:rtl/>
          <w:lang w:bidi="ar-IQ"/>
        </w:rPr>
        <w:t xml:space="preserve">استخدام نظام </w:t>
      </w:r>
      <w:r w:rsidR="00DB2337" w:rsidRPr="008A1010">
        <w:rPr>
          <w:rFonts w:hint="cs"/>
          <w:sz w:val="28"/>
          <w:szCs w:val="28"/>
          <w:rtl/>
          <w:lang w:bidi="ar-IQ"/>
        </w:rPr>
        <w:t>حساب</w:t>
      </w:r>
      <w:r w:rsidR="00991017" w:rsidRPr="008A1010">
        <w:rPr>
          <w:rFonts w:hint="cs"/>
          <w:sz w:val="28"/>
          <w:szCs w:val="28"/>
          <w:rtl/>
          <w:lang w:bidi="ar-IQ"/>
        </w:rPr>
        <w:t xml:space="preserve"> مخت</w:t>
      </w:r>
      <w:r w:rsidR="00B47EB4" w:rsidRPr="008A1010">
        <w:rPr>
          <w:rFonts w:hint="cs"/>
          <w:sz w:val="28"/>
          <w:szCs w:val="28"/>
          <w:rtl/>
          <w:lang w:bidi="ar-IQ"/>
        </w:rPr>
        <w:t>لف في الدولة التي تقوم بالتبني</w:t>
      </w:r>
      <w:r w:rsidR="00DB2337" w:rsidRPr="008A1010">
        <w:rPr>
          <w:rFonts w:hint="cs"/>
          <w:sz w:val="28"/>
          <w:szCs w:val="28"/>
          <w:rtl/>
          <w:lang w:bidi="ar-IQ"/>
        </w:rPr>
        <w:t xml:space="preserve"> 0</w:t>
      </w:r>
    </w:p>
    <w:p w:rsidR="000A7894" w:rsidRPr="008A1010" w:rsidRDefault="00B47EB4" w:rsidP="001D2C69">
      <w:pPr>
        <w:pStyle w:val="ListParagraph"/>
        <w:bidi/>
        <w:ind w:left="141" w:right="142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  بهذا يتحقق " مبدأ العكس بالعكس " 0</w:t>
      </w:r>
    </w:p>
    <w:p w:rsidR="00B47EB4" w:rsidRPr="008A1010" w:rsidRDefault="00E97FFE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ملاحظة </w:t>
      </w:r>
      <w:r w:rsidRPr="008A1010">
        <w:rPr>
          <w:sz w:val="28"/>
          <w:szCs w:val="28"/>
          <w:rtl/>
          <w:lang w:bidi="ar-IQ"/>
        </w:rPr>
        <w:t>–</w:t>
      </w:r>
      <w:r w:rsidR="00DB2337" w:rsidRPr="008A1010">
        <w:rPr>
          <w:rFonts w:hint="cs"/>
          <w:sz w:val="28"/>
          <w:szCs w:val="28"/>
          <w:rtl/>
          <w:lang w:bidi="ar-IQ"/>
        </w:rPr>
        <w:t xml:space="preserve"> ان </w:t>
      </w:r>
      <w:r w:rsidR="007D0CB2" w:rsidRPr="008A1010">
        <w:rPr>
          <w:rFonts w:hint="cs"/>
          <w:sz w:val="28"/>
          <w:szCs w:val="28"/>
          <w:rtl/>
          <w:lang w:bidi="ar-IQ"/>
        </w:rPr>
        <w:t>اي تغيير</w:t>
      </w:r>
      <w:r w:rsidRPr="008A1010">
        <w:rPr>
          <w:rFonts w:hint="cs"/>
          <w:sz w:val="28"/>
          <w:szCs w:val="28"/>
          <w:rtl/>
          <w:lang w:bidi="ar-IQ"/>
        </w:rPr>
        <w:t xml:space="preserve"> في </w:t>
      </w:r>
      <w:r w:rsidR="007D0CB2" w:rsidRPr="008A1010">
        <w:rPr>
          <w:rFonts w:hint="cs"/>
          <w:sz w:val="28"/>
          <w:szCs w:val="28"/>
          <w:rtl/>
          <w:lang w:bidi="ar-IQ"/>
        </w:rPr>
        <w:t>هيكل</w:t>
      </w:r>
      <w:r w:rsidRPr="008A1010">
        <w:rPr>
          <w:rFonts w:hint="cs"/>
          <w:sz w:val="28"/>
          <w:szCs w:val="28"/>
          <w:rtl/>
          <w:lang w:bidi="ar-IQ"/>
        </w:rPr>
        <w:t xml:space="preserve"> الوثيقة </w:t>
      </w:r>
      <w:r w:rsidR="007D0CB2" w:rsidRPr="008A1010">
        <w:rPr>
          <w:rFonts w:hint="cs"/>
          <w:sz w:val="28"/>
          <w:szCs w:val="28"/>
          <w:rtl/>
          <w:lang w:bidi="ar-IQ"/>
        </w:rPr>
        <w:t>(</w:t>
      </w:r>
      <w:r w:rsidR="00DB2337" w:rsidRPr="008A1010">
        <w:rPr>
          <w:rFonts w:hint="cs"/>
          <w:sz w:val="28"/>
          <w:szCs w:val="28"/>
          <w:rtl/>
          <w:lang w:bidi="ar-IQ"/>
        </w:rPr>
        <w:t xml:space="preserve"> مثلاً </w:t>
      </w:r>
      <w:r w:rsidR="007D0CB2" w:rsidRPr="008A1010">
        <w:rPr>
          <w:rFonts w:hint="cs"/>
          <w:sz w:val="28"/>
          <w:szCs w:val="28"/>
          <w:rtl/>
          <w:lang w:bidi="ar-IQ"/>
        </w:rPr>
        <w:t xml:space="preserve">ترقيم الصفحات ونوع </w:t>
      </w:r>
      <w:r w:rsidR="003B592A" w:rsidRPr="008A1010">
        <w:rPr>
          <w:rFonts w:hint="cs"/>
          <w:sz w:val="28"/>
          <w:szCs w:val="28"/>
          <w:rtl/>
          <w:lang w:bidi="ar-IQ"/>
        </w:rPr>
        <w:t xml:space="preserve">الخط وحجمه ...الخ) خاصة في </w:t>
      </w:r>
      <w:r w:rsidR="00750B64" w:rsidRPr="008A1010">
        <w:rPr>
          <w:rFonts w:hint="cs"/>
          <w:sz w:val="28"/>
          <w:szCs w:val="28"/>
          <w:rtl/>
          <w:lang w:bidi="ar-IQ"/>
        </w:rPr>
        <w:t>ظل الظروف</w:t>
      </w:r>
      <w:r w:rsidR="003B592A" w:rsidRPr="008A1010">
        <w:rPr>
          <w:rFonts w:hint="cs"/>
          <w:sz w:val="28"/>
          <w:szCs w:val="28"/>
          <w:rtl/>
          <w:lang w:bidi="ar-IQ"/>
        </w:rPr>
        <w:t xml:space="preserve"> الالكتروني</w:t>
      </w:r>
      <w:r w:rsidR="00750B64" w:rsidRPr="008A1010">
        <w:rPr>
          <w:rFonts w:hint="cs"/>
          <w:sz w:val="28"/>
          <w:szCs w:val="28"/>
          <w:rtl/>
          <w:lang w:bidi="ar-IQ"/>
        </w:rPr>
        <w:t>ة</w:t>
      </w:r>
      <w:r w:rsidR="00CC30B3">
        <w:rPr>
          <w:rFonts w:hint="cs"/>
          <w:sz w:val="28"/>
          <w:szCs w:val="28"/>
          <w:rtl/>
          <w:lang w:bidi="ar-IQ"/>
        </w:rPr>
        <w:t xml:space="preserve"> </w:t>
      </w:r>
      <w:r w:rsidR="00DB2337" w:rsidRPr="008A1010">
        <w:rPr>
          <w:rFonts w:hint="cs"/>
          <w:sz w:val="28"/>
          <w:szCs w:val="28"/>
          <w:rtl/>
          <w:lang w:bidi="ar-IQ"/>
        </w:rPr>
        <w:t xml:space="preserve">لا تأثير له </w:t>
      </w:r>
      <w:r w:rsidR="004B52BB" w:rsidRPr="008A1010">
        <w:rPr>
          <w:rFonts w:hint="cs"/>
          <w:sz w:val="28"/>
          <w:szCs w:val="28"/>
          <w:rtl/>
          <w:lang w:bidi="ar-IQ"/>
        </w:rPr>
        <w:t xml:space="preserve"> على درجة التطابق 0</w:t>
      </w:r>
    </w:p>
    <w:p w:rsidR="001124A2" w:rsidRPr="008A1010" w:rsidRDefault="001124A2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</w:p>
    <w:p w:rsidR="004B52BB" w:rsidRPr="008A1010" w:rsidRDefault="004B52BB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3-3 معدلة </w:t>
      </w:r>
    </w:p>
    <w:p w:rsidR="004B52BB" w:rsidRPr="008A1010" w:rsidRDefault="004B52BB" w:rsidP="00974ACE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يتم تعديل المواصفة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2156B5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1124A2" w:rsidRPr="008A1010">
        <w:rPr>
          <w:rFonts w:hint="cs"/>
          <w:sz w:val="28"/>
          <w:szCs w:val="28"/>
          <w:rtl/>
          <w:lang w:bidi="ar-IQ"/>
        </w:rPr>
        <w:t>نسبة الى ا</w:t>
      </w:r>
      <w:r w:rsidR="00F16FFC" w:rsidRPr="008A1010">
        <w:rPr>
          <w:rFonts w:hint="cs"/>
          <w:sz w:val="28"/>
          <w:szCs w:val="28"/>
          <w:rtl/>
          <w:lang w:bidi="ar-IQ"/>
        </w:rPr>
        <w:t xml:space="preserve">لمواصفة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F16FFC" w:rsidRPr="008A1010">
        <w:rPr>
          <w:rFonts w:hint="cs"/>
          <w:sz w:val="28"/>
          <w:szCs w:val="28"/>
          <w:rtl/>
          <w:lang w:bidi="ar-IQ"/>
        </w:rPr>
        <w:t xml:space="preserve"> عند الظروف الآتية: </w:t>
      </w:r>
    </w:p>
    <w:p w:rsidR="00F16FFC" w:rsidRPr="008A1010" w:rsidRDefault="00A45463" w:rsidP="00974ACE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3-3-1 </w:t>
      </w:r>
      <w:r w:rsidR="00337109" w:rsidRPr="008A1010">
        <w:rPr>
          <w:rFonts w:hint="cs"/>
          <w:sz w:val="28"/>
          <w:szCs w:val="28"/>
          <w:rtl/>
          <w:lang w:bidi="ar-IQ"/>
        </w:rPr>
        <w:t xml:space="preserve">يسمح بالاختلافات الفنية بشرط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337109" w:rsidRPr="008A1010">
        <w:rPr>
          <w:rFonts w:hint="cs"/>
          <w:sz w:val="28"/>
          <w:szCs w:val="28"/>
          <w:rtl/>
          <w:lang w:bidi="ar-IQ"/>
        </w:rPr>
        <w:t xml:space="preserve"> تكون محددة بصورة واض</w:t>
      </w:r>
      <w:r w:rsidR="00C8681C">
        <w:rPr>
          <w:rFonts w:hint="cs"/>
          <w:sz w:val="28"/>
          <w:szCs w:val="28"/>
          <w:rtl/>
          <w:lang w:bidi="ar-IQ"/>
        </w:rPr>
        <w:t xml:space="preserve">حة 0 </w:t>
      </w:r>
      <w:r w:rsidR="00C64DCE" w:rsidRPr="008A1010">
        <w:rPr>
          <w:rFonts w:hint="cs"/>
          <w:sz w:val="28"/>
          <w:szCs w:val="28"/>
          <w:rtl/>
          <w:lang w:bidi="ar-IQ"/>
        </w:rPr>
        <w:t xml:space="preserve"> تعكس المواصفة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337109" w:rsidRPr="008A1010">
        <w:rPr>
          <w:rFonts w:hint="cs"/>
          <w:sz w:val="28"/>
          <w:szCs w:val="28"/>
          <w:rtl/>
          <w:lang w:bidi="ar-IQ"/>
        </w:rPr>
        <w:t xml:space="preserve"> هيكل المواصفة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337109" w:rsidRPr="008A1010">
        <w:rPr>
          <w:rFonts w:hint="cs"/>
          <w:sz w:val="28"/>
          <w:szCs w:val="28"/>
          <w:rtl/>
          <w:lang w:bidi="ar-IQ"/>
        </w:rPr>
        <w:t xml:space="preserve"> 0 يسمح فقط بتغيير </w:t>
      </w:r>
      <w:r w:rsidR="00371483" w:rsidRPr="008A1010">
        <w:rPr>
          <w:rFonts w:hint="cs"/>
          <w:sz w:val="28"/>
          <w:szCs w:val="28"/>
          <w:rtl/>
          <w:lang w:bidi="ar-IQ"/>
        </w:rPr>
        <w:t xml:space="preserve">الهيكل </w:t>
      </w:r>
      <w:r w:rsidR="001B2788" w:rsidRPr="008A1010">
        <w:rPr>
          <w:rFonts w:hint="cs"/>
          <w:sz w:val="28"/>
          <w:szCs w:val="28"/>
          <w:rtl/>
          <w:lang w:bidi="ar-IQ"/>
        </w:rPr>
        <w:t>إذا</w:t>
      </w:r>
      <w:r w:rsidR="00FD7DFE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1B2788" w:rsidRPr="008A1010">
        <w:rPr>
          <w:rFonts w:hint="cs"/>
          <w:sz w:val="28"/>
          <w:szCs w:val="28"/>
          <w:rtl/>
          <w:lang w:bidi="ar-IQ"/>
        </w:rPr>
        <w:t>كان</w:t>
      </w:r>
      <w:r w:rsidR="001124A2" w:rsidRPr="008A1010">
        <w:rPr>
          <w:rFonts w:hint="cs"/>
          <w:sz w:val="28"/>
          <w:szCs w:val="28"/>
          <w:rtl/>
          <w:lang w:bidi="ar-IQ"/>
        </w:rPr>
        <w:t>ت ال</w:t>
      </w:r>
      <w:r w:rsidR="00371483" w:rsidRPr="008A1010">
        <w:rPr>
          <w:rFonts w:hint="cs"/>
          <w:sz w:val="28"/>
          <w:szCs w:val="28"/>
          <w:rtl/>
          <w:lang w:bidi="ar-IQ"/>
        </w:rPr>
        <w:t>مقا</w:t>
      </w:r>
      <w:r w:rsidR="001124A2" w:rsidRPr="008A1010">
        <w:rPr>
          <w:rFonts w:hint="cs"/>
          <w:sz w:val="28"/>
          <w:szCs w:val="28"/>
          <w:rtl/>
          <w:lang w:bidi="ar-IQ"/>
        </w:rPr>
        <w:t xml:space="preserve">رنة </w:t>
      </w:r>
      <w:r w:rsidR="00974ACE" w:rsidRPr="008A1010">
        <w:rPr>
          <w:rFonts w:hint="cs"/>
          <w:sz w:val="28"/>
          <w:szCs w:val="28"/>
          <w:rtl/>
          <w:lang w:bidi="ar-IQ"/>
        </w:rPr>
        <w:t xml:space="preserve"> للمحتوى والهيكل للمواصفة</w:t>
      </w:r>
      <w:r w:rsidR="001124A2" w:rsidRPr="008A1010">
        <w:rPr>
          <w:rFonts w:hint="cs"/>
          <w:sz w:val="28"/>
          <w:szCs w:val="28"/>
          <w:rtl/>
          <w:lang w:bidi="ar-IQ"/>
        </w:rPr>
        <w:t xml:space="preserve"> بسيطة 0</w:t>
      </w:r>
    </w:p>
    <w:p w:rsidR="00371483" w:rsidRPr="008A1010" w:rsidRDefault="00834437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3-3-2 </w:t>
      </w:r>
      <w:r w:rsidR="00CB58B3" w:rsidRPr="008A1010">
        <w:rPr>
          <w:rFonts w:hint="cs"/>
          <w:sz w:val="28"/>
          <w:szCs w:val="28"/>
          <w:rtl/>
          <w:lang w:bidi="ar-IQ"/>
        </w:rPr>
        <w:t xml:space="preserve">لتحقيق </w:t>
      </w:r>
      <w:r w:rsidR="00BC61D4" w:rsidRPr="008A1010">
        <w:rPr>
          <w:rFonts w:hint="cs"/>
          <w:sz w:val="28"/>
          <w:szCs w:val="28"/>
          <w:rtl/>
          <w:lang w:bidi="ar-IQ"/>
        </w:rPr>
        <w:t>الشفافية والت</w:t>
      </w:r>
      <w:r w:rsidR="00CC30B3">
        <w:rPr>
          <w:rFonts w:hint="cs"/>
          <w:sz w:val="28"/>
          <w:szCs w:val="28"/>
          <w:rtl/>
          <w:lang w:bidi="ar-IQ"/>
        </w:rPr>
        <w:t xml:space="preserve">تبعية ، </w:t>
      </w:r>
      <w:r w:rsidR="003703E9" w:rsidRPr="008A1010">
        <w:rPr>
          <w:rFonts w:hint="cs"/>
          <w:sz w:val="28"/>
          <w:szCs w:val="28"/>
          <w:rtl/>
          <w:lang w:bidi="ar-IQ"/>
        </w:rPr>
        <w:t xml:space="preserve"> تتبنى</w:t>
      </w:r>
      <w:r w:rsidR="00B96EF2" w:rsidRPr="008A1010">
        <w:rPr>
          <w:rFonts w:hint="cs"/>
          <w:sz w:val="28"/>
          <w:szCs w:val="28"/>
          <w:rtl/>
          <w:lang w:bidi="ar-IQ"/>
        </w:rPr>
        <w:t xml:space="preserve"> مواصفة </w:t>
      </w:r>
      <w:r w:rsidR="00BC61D4" w:rsidRPr="008A1010">
        <w:rPr>
          <w:rFonts w:hint="cs"/>
          <w:sz w:val="28"/>
          <w:szCs w:val="28"/>
          <w:rtl/>
          <w:lang w:bidi="ar-IQ"/>
        </w:rPr>
        <w:t xml:space="preserve">وطنية واحدة مواصفة </w:t>
      </w:r>
      <w:r w:rsidR="00FD451C" w:rsidRPr="008A1010">
        <w:rPr>
          <w:rFonts w:hint="cs"/>
          <w:sz w:val="28"/>
          <w:szCs w:val="28"/>
          <w:rtl/>
          <w:lang w:bidi="ar-IQ"/>
        </w:rPr>
        <w:t>دولية</w:t>
      </w:r>
      <w:r w:rsidR="00BC61D4" w:rsidRPr="008A1010">
        <w:rPr>
          <w:rFonts w:hint="cs"/>
          <w:sz w:val="28"/>
          <w:szCs w:val="28"/>
          <w:rtl/>
          <w:lang w:bidi="ar-IQ"/>
        </w:rPr>
        <w:t xml:space="preserve"> واحدة فقط</w:t>
      </w:r>
      <w:r w:rsidR="006177B3" w:rsidRPr="008A1010">
        <w:rPr>
          <w:rFonts w:hint="cs"/>
          <w:sz w:val="28"/>
          <w:szCs w:val="28"/>
          <w:rtl/>
          <w:lang w:bidi="ar-IQ"/>
        </w:rPr>
        <w:t>0</w:t>
      </w:r>
      <w:r w:rsidR="00BC61D4" w:rsidRPr="008A1010">
        <w:rPr>
          <w:rFonts w:hint="cs"/>
          <w:sz w:val="28"/>
          <w:szCs w:val="28"/>
          <w:rtl/>
          <w:lang w:bidi="ar-IQ"/>
        </w:rPr>
        <w:t xml:space="preserve"> قد يكون من المناسب</w:t>
      </w:r>
      <w:r w:rsidR="003703E9" w:rsidRPr="008A1010">
        <w:rPr>
          <w:rFonts w:hint="cs"/>
          <w:sz w:val="28"/>
          <w:szCs w:val="28"/>
          <w:rtl/>
          <w:lang w:bidi="ar-IQ"/>
        </w:rPr>
        <w:t xml:space="preserve"> وفي ظل ظروف معينة ، تبني عدة مواصفات </w:t>
      </w:r>
      <w:r w:rsidR="00FD451C" w:rsidRPr="008A1010">
        <w:rPr>
          <w:rFonts w:hint="cs"/>
          <w:sz w:val="28"/>
          <w:szCs w:val="28"/>
          <w:rtl/>
          <w:lang w:bidi="ar-IQ"/>
        </w:rPr>
        <w:t>دولية</w:t>
      </w:r>
      <w:r w:rsidR="002156B5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B96EF2" w:rsidRPr="008A1010">
        <w:rPr>
          <w:rFonts w:hint="cs"/>
          <w:sz w:val="28"/>
          <w:szCs w:val="28"/>
          <w:rtl/>
          <w:lang w:bidi="ar-IQ"/>
        </w:rPr>
        <w:t xml:space="preserve">داخل مواصفة </w:t>
      </w:r>
      <w:r w:rsidR="00DC06F1" w:rsidRPr="008A1010">
        <w:rPr>
          <w:rFonts w:hint="cs"/>
          <w:sz w:val="28"/>
          <w:szCs w:val="28"/>
          <w:rtl/>
          <w:lang w:bidi="ar-IQ"/>
        </w:rPr>
        <w:t>وطنية واحدة ولكن</w:t>
      </w:r>
      <w:r w:rsidR="001124A2" w:rsidRPr="008A1010">
        <w:rPr>
          <w:rFonts w:hint="cs"/>
          <w:sz w:val="28"/>
          <w:szCs w:val="28"/>
          <w:rtl/>
          <w:lang w:bidi="ar-IQ"/>
        </w:rPr>
        <w:t xml:space="preserve"> يمكن أن</w:t>
      </w:r>
      <w:r w:rsidR="00DC06F1" w:rsidRPr="008A1010">
        <w:rPr>
          <w:rFonts w:hint="cs"/>
          <w:sz w:val="28"/>
          <w:szCs w:val="28"/>
          <w:rtl/>
          <w:lang w:bidi="ar-IQ"/>
        </w:rPr>
        <w:t xml:space="preserve"> يكون ممكناً فقط من الناحية العملية بالنسبة للمستخدم </w:t>
      </w:r>
      <w:r w:rsidR="00647964" w:rsidRPr="008A1010">
        <w:rPr>
          <w:rFonts w:hint="cs"/>
          <w:sz w:val="28"/>
          <w:szCs w:val="28"/>
          <w:rtl/>
          <w:lang w:bidi="ar-IQ"/>
        </w:rPr>
        <w:t>إذ</w:t>
      </w:r>
      <w:r w:rsidR="0009292F" w:rsidRPr="008A1010">
        <w:rPr>
          <w:rFonts w:hint="cs"/>
          <w:sz w:val="28"/>
          <w:szCs w:val="28"/>
          <w:rtl/>
          <w:lang w:bidi="ar-IQ"/>
        </w:rPr>
        <w:t xml:space="preserve">ا </w:t>
      </w:r>
      <w:r w:rsidR="001124A2" w:rsidRPr="008A1010">
        <w:rPr>
          <w:rFonts w:hint="cs"/>
          <w:sz w:val="28"/>
          <w:szCs w:val="28"/>
          <w:rtl/>
          <w:lang w:bidi="ar-IQ"/>
        </w:rPr>
        <w:t>وضعت</w:t>
      </w:r>
      <w:r w:rsidR="00DC06F1" w:rsidRPr="008A1010">
        <w:rPr>
          <w:rFonts w:hint="cs"/>
          <w:sz w:val="28"/>
          <w:szCs w:val="28"/>
          <w:rtl/>
          <w:lang w:bidi="ar-IQ"/>
        </w:rPr>
        <w:t xml:space="preserve"> مقارنة </w:t>
      </w:r>
      <w:r w:rsidR="003927A4" w:rsidRPr="008A1010">
        <w:rPr>
          <w:rFonts w:hint="cs"/>
          <w:sz w:val="28"/>
          <w:szCs w:val="28"/>
          <w:rtl/>
          <w:lang w:bidi="ar-IQ"/>
        </w:rPr>
        <w:t xml:space="preserve">بسيطة </w:t>
      </w:r>
      <w:r w:rsidR="001B6EC2" w:rsidRPr="008A1010">
        <w:rPr>
          <w:rFonts w:hint="cs"/>
          <w:sz w:val="28"/>
          <w:szCs w:val="28"/>
          <w:rtl/>
          <w:lang w:bidi="ar-IQ"/>
        </w:rPr>
        <w:t>للمحتوى</w:t>
      </w:r>
      <w:r w:rsidR="003927A4" w:rsidRPr="008A1010">
        <w:rPr>
          <w:rFonts w:hint="cs"/>
          <w:sz w:val="28"/>
          <w:szCs w:val="28"/>
          <w:rtl/>
          <w:lang w:bidi="ar-IQ"/>
        </w:rPr>
        <w:t xml:space="preserve"> في قائمة تحدد وتشرح التغييرات 0 </w:t>
      </w:r>
      <w:r w:rsidR="001B6EC2" w:rsidRPr="008A1010">
        <w:rPr>
          <w:rFonts w:hint="cs"/>
          <w:sz w:val="28"/>
          <w:szCs w:val="28"/>
          <w:rtl/>
          <w:lang w:bidi="ar-IQ"/>
        </w:rPr>
        <w:t>يمكن أن</w:t>
      </w:r>
      <w:r w:rsidR="006177B3" w:rsidRPr="008A1010">
        <w:rPr>
          <w:rFonts w:hint="cs"/>
          <w:sz w:val="28"/>
          <w:szCs w:val="28"/>
          <w:rtl/>
          <w:lang w:bidi="ar-IQ"/>
        </w:rPr>
        <w:t xml:space="preserve"> تحتوي المواصفات </w:t>
      </w:r>
      <w:r w:rsidR="003927A4" w:rsidRPr="008A1010">
        <w:rPr>
          <w:rFonts w:hint="cs"/>
          <w:sz w:val="28"/>
          <w:szCs w:val="28"/>
          <w:rtl/>
          <w:lang w:bidi="ar-IQ"/>
        </w:rPr>
        <w:t xml:space="preserve">المعدلة </w:t>
      </w:r>
      <w:r w:rsidR="001848B4" w:rsidRPr="008A1010">
        <w:rPr>
          <w:rFonts w:hint="cs"/>
          <w:sz w:val="28"/>
          <w:szCs w:val="28"/>
          <w:rtl/>
          <w:lang w:bidi="ar-IQ"/>
        </w:rPr>
        <w:t>أيضاً</w:t>
      </w:r>
      <w:r w:rsidR="003927A4" w:rsidRPr="008A1010">
        <w:rPr>
          <w:rFonts w:hint="cs"/>
          <w:sz w:val="28"/>
          <w:szCs w:val="28"/>
          <w:rtl/>
          <w:lang w:bidi="ar-IQ"/>
        </w:rPr>
        <w:t xml:space="preserve"> على التغييرات المسموح بها في </w:t>
      </w:r>
      <w:r w:rsidR="001124A2" w:rsidRPr="008A1010">
        <w:rPr>
          <w:rFonts w:hint="cs"/>
          <w:sz w:val="28"/>
          <w:szCs w:val="28"/>
          <w:rtl/>
          <w:lang w:bidi="ar-IQ"/>
        </w:rPr>
        <w:t>درجة</w:t>
      </w:r>
      <w:r w:rsidR="001B6EC2" w:rsidRPr="008A1010">
        <w:rPr>
          <w:rFonts w:hint="cs"/>
          <w:sz w:val="28"/>
          <w:szCs w:val="28"/>
          <w:rtl/>
          <w:lang w:bidi="ar-IQ"/>
        </w:rPr>
        <w:t xml:space="preserve">المطابقة </w:t>
      </w:r>
      <w:r w:rsidR="003927A4" w:rsidRPr="008A1010">
        <w:rPr>
          <w:rFonts w:hint="cs"/>
          <w:sz w:val="28"/>
          <w:szCs w:val="28"/>
          <w:rtl/>
          <w:lang w:bidi="ar-IQ"/>
        </w:rPr>
        <w:t>0</w:t>
      </w:r>
    </w:p>
    <w:p w:rsidR="00A0140C" w:rsidRPr="008A1010" w:rsidRDefault="007929C7" w:rsidP="006869EB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بهذا لا يتحقق " مبدأ العكس بالعكس"</w:t>
      </w:r>
      <w:r w:rsidR="00740268" w:rsidRPr="008A1010">
        <w:rPr>
          <w:rFonts w:hint="cs"/>
          <w:sz w:val="28"/>
          <w:szCs w:val="28"/>
          <w:rtl/>
          <w:lang w:bidi="ar-IQ"/>
        </w:rPr>
        <w:t xml:space="preserve"> 0</w:t>
      </w:r>
    </w:p>
    <w:p w:rsidR="007929C7" w:rsidRPr="008A1010" w:rsidRDefault="00834437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3-3-3 </w:t>
      </w:r>
      <w:r w:rsidR="007929C7" w:rsidRPr="008A1010">
        <w:rPr>
          <w:rFonts w:hint="cs"/>
          <w:sz w:val="28"/>
          <w:szCs w:val="28"/>
          <w:rtl/>
          <w:lang w:bidi="ar-IQ"/>
        </w:rPr>
        <w:t xml:space="preserve">يمكن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FD7DFE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466632" w:rsidRPr="008A1010">
        <w:rPr>
          <w:rFonts w:hint="cs"/>
          <w:sz w:val="28"/>
          <w:szCs w:val="28"/>
          <w:rtl/>
          <w:lang w:bidi="ar-IQ"/>
        </w:rPr>
        <w:t>تتضمن</w:t>
      </w:r>
      <w:r w:rsidR="007929C7" w:rsidRPr="008A1010">
        <w:rPr>
          <w:rFonts w:hint="cs"/>
          <w:sz w:val="28"/>
          <w:szCs w:val="28"/>
          <w:rtl/>
          <w:lang w:bidi="ar-IQ"/>
        </w:rPr>
        <w:t xml:space="preserve"> ال</w:t>
      </w:r>
      <w:r w:rsidRPr="008A1010">
        <w:rPr>
          <w:rFonts w:hint="cs"/>
          <w:sz w:val="28"/>
          <w:szCs w:val="28"/>
          <w:rtl/>
          <w:lang w:bidi="ar-IQ"/>
        </w:rPr>
        <w:t xml:space="preserve">مواصفات المعدلة </w:t>
      </w:r>
      <w:r w:rsidR="007929C7" w:rsidRPr="008A1010">
        <w:rPr>
          <w:rFonts w:hint="cs"/>
          <w:sz w:val="28"/>
          <w:szCs w:val="28"/>
          <w:rtl/>
          <w:lang w:bidi="ar-IQ"/>
        </w:rPr>
        <w:t xml:space="preserve">الحالات </w:t>
      </w:r>
      <w:r w:rsidRPr="008A1010">
        <w:rPr>
          <w:rFonts w:hint="cs"/>
          <w:sz w:val="28"/>
          <w:szCs w:val="28"/>
          <w:rtl/>
          <w:lang w:bidi="ar-IQ"/>
        </w:rPr>
        <w:t>الآتية</w:t>
      </w:r>
      <w:r w:rsidR="007929C7" w:rsidRPr="008A1010">
        <w:rPr>
          <w:rFonts w:hint="cs"/>
          <w:sz w:val="28"/>
          <w:szCs w:val="28"/>
          <w:rtl/>
          <w:lang w:bidi="ar-IQ"/>
        </w:rPr>
        <w:t xml:space="preserve">: </w:t>
      </w:r>
    </w:p>
    <w:p w:rsidR="007929C7" w:rsidRPr="008A1010" w:rsidRDefault="00FD79BB" w:rsidP="00974ACE">
      <w:pPr>
        <w:pStyle w:val="ListParagraph"/>
        <w:numPr>
          <w:ilvl w:val="0"/>
          <w:numId w:val="7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" </w:t>
      </w:r>
      <w:r w:rsidR="002D7712" w:rsidRPr="008A1010">
        <w:rPr>
          <w:rFonts w:hint="cs"/>
          <w:sz w:val="28"/>
          <w:szCs w:val="28"/>
          <w:rtl/>
          <w:lang w:bidi="ar-IQ"/>
        </w:rPr>
        <w:t xml:space="preserve">تحتوي </w:t>
      </w:r>
      <w:r w:rsidRPr="008A1010">
        <w:rPr>
          <w:rFonts w:hint="cs"/>
          <w:sz w:val="28"/>
          <w:szCs w:val="28"/>
          <w:rtl/>
          <w:lang w:bidi="ar-IQ"/>
        </w:rPr>
        <w:t xml:space="preserve">المواصفة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2156B5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2D7712" w:rsidRPr="008A1010">
        <w:rPr>
          <w:rFonts w:hint="cs"/>
          <w:sz w:val="28"/>
          <w:szCs w:val="28"/>
          <w:rtl/>
          <w:lang w:bidi="ar-IQ"/>
        </w:rPr>
        <w:t xml:space="preserve">متطلبات </w:t>
      </w:r>
      <w:r w:rsidRPr="008A1010">
        <w:rPr>
          <w:rFonts w:hint="cs"/>
          <w:sz w:val="28"/>
          <w:szCs w:val="28"/>
          <w:rtl/>
          <w:lang w:bidi="ar-IQ"/>
        </w:rPr>
        <w:t>أقل"</w:t>
      </w:r>
    </w:p>
    <w:p w:rsidR="00FD79BB" w:rsidRPr="008A1010" w:rsidRDefault="00FD79BB" w:rsidP="00974ACE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تتضمن المواصفة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2156B5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9369BE" w:rsidRPr="008A1010">
        <w:rPr>
          <w:rFonts w:hint="cs"/>
          <w:sz w:val="28"/>
          <w:szCs w:val="28"/>
          <w:rtl/>
          <w:lang w:bidi="ar-IQ"/>
        </w:rPr>
        <w:t>مجموعة</w:t>
      </w:r>
      <w:r w:rsidRPr="008A1010">
        <w:rPr>
          <w:rFonts w:hint="cs"/>
          <w:sz w:val="28"/>
          <w:szCs w:val="28"/>
          <w:rtl/>
          <w:lang w:bidi="ar-IQ"/>
        </w:rPr>
        <w:t xml:space="preserve"> فقط من الخيا</w:t>
      </w:r>
      <w:r w:rsidR="006B323A" w:rsidRPr="008A1010">
        <w:rPr>
          <w:rFonts w:hint="cs"/>
          <w:sz w:val="28"/>
          <w:szCs w:val="28"/>
          <w:rtl/>
          <w:lang w:bidi="ar-IQ"/>
        </w:rPr>
        <w:t>رات المتاحة في المواصفة</w:t>
      </w:r>
      <w:r w:rsidRPr="008A1010">
        <w:rPr>
          <w:rFonts w:hint="cs"/>
          <w:sz w:val="28"/>
          <w:szCs w:val="28"/>
          <w:rtl/>
          <w:lang w:bidi="ar-IQ"/>
        </w:rPr>
        <w:t xml:space="preserve"> الدو</w:t>
      </w:r>
      <w:r w:rsidR="006B323A" w:rsidRPr="008A1010">
        <w:rPr>
          <w:rFonts w:hint="cs"/>
          <w:sz w:val="28"/>
          <w:szCs w:val="28"/>
          <w:rtl/>
          <w:lang w:bidi="ar-IQ"/>
        </w:rPr>
        <w:t>لية ولها</w:t>
      </w:r>
      <w:r w:rsidRPr="008A1010">
        <w:rPr>
          <w:rFonts w:hint="cs"/>
          <w:sz w:val="28"/>
          <w:szCs w:val="28"/>
          <w:rtl/>
          <w:lang w:bidi="ar-IQ"/>
        </w:rPr>
        <w:t xml:space="preserve"> متطلبات أقل صرامة 00الخ </w:t>
      </w:r>
    </w:p>
    <w:p w:rsidR="00163A54" w:rsidRPr="008A1010" w:rsidRDefault="00163A54" w:rsidP="00974ACE">
      <w:pPr>
        <w:pStyle w:val="ListParagraph"/>
        <w:numPr>
          <w:ilvl w:val="0"/>
          <w:numId w:val="7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" تحتوي المواصفة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Pr="008A1010">
        <w:rPr>
          <w:rFonts w:hint="cs"/>
          <w:sz w:val="28"/>
          <w:szCs w:val="28"/>
          <w:rtl/>
          <w:lang w:bidi="ar-IQ"/>
        </w:rPr>
        <w:t xml:space="preserve"> متطلبات أكثر"</w:t>
      </w:r>
    </w:p>
    <w:p w:rsidR="00096163" w:rsidRPr="008A1010" w:rsidRDefault="00096163" w:rsidP="00974ACE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تضيف المواصفة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2156B5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0161C2" w:rsidRPr="008A1010">
        <w:rPr>
          <w:rFonts w:hint="cs"/>
          <w:sz w:val="28"/>
          <w:szCs w:val="28"/>
          <w:rtl/>
          <w:lang w:bidi="ar-IQ"/>
        </w:rPr>
        <w:t xml:space="preserve">المزيد من المقومات </w:t>
      </w:r>
      <w:r w:rsidR="009369BE" w:rsidRPr="008A1010">
        <w:rPr>
          <w:rFonts w:hint="cs"/>
          <w:sz w:val="28"/>
          <w:szCs w:val="28"/>
          <w:rtl/>
          <w:lang w:bidi="ar-IQ"/>
        </w:rPr>
        <w:t>أ</w:t>
      </w:r>
      <w:r w:rsidR="000161C2" w:rsidRPr="008A1010">
        <w:rPr>
          <w:rFonts w:hint="cs"/>
          <w:sz w:val="28"/>
          <w:szCs w:val="28"/>
          <w:rtl/>
          <w:lang w:bidi="ar-IQ"/>
        </w:rPr>
        <w:t>وال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0161C2" w:rsidRPr="008A1010">
        <w:rPr>
          <w:rFonts w:hint="cs"/>
          <w:sz w:val="28"/>
          <w:szCs w:val="28"/>
          <w:rtl/>
          <w:lang w:bidi="ar-IQ"/>
        </w:rPr>
        <w:t xml:space="preserve">واع وبها متطلبات اكثر صرامة </w:t>
      </w:r>
      <w:r w:rsidR="00C26B39" w:rsidRPr="008A1010">
        <w:rPr>
          <w:rFonts w:hint="cs"/>
          <w:sz w:val="28"/>
          <w:szCs w:val="28"/>
          <w:rtl/>
          <w:lang w:bidi="ar-IQ"/>
        </w:rPr>
        <w:t>وتتضمن</w:t>
      </w:r>
      <w:r w:rsidR="00FD7DFE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9369BE" w:rsidRPr="008A1010">
        <w:rPr>
          <w:rFonts w:hint="cs"/>
          <w:sz w:val="28"/>
          <w:szCs w:val="28"/>
          <w:rtl/>
          <w:lang w:bidi="ar-IQ"/>
        </w:rPr>
        <w:t xml:space="preserve">فحوص </w:t>
      </w:r>
      <w:r w:rsidR="009369BE" w:rsidRPr="008A1010">
        <w:rPr>
          <w:rFonts w:asciiTheme="minorBidi" w:hAnsiTheme="minorBidi"/>
          <w:sz w:val="28"/>
          <w:szCs w:val="28"/>
          <w:rtl/>
          <w:lang w:bidi="ar-IQ"/>
        </w:rPr>
        <w:t>إ</w:t>
      </w:r>
      <w:r w:rsidR="00593D90" w:rsidRPr="008A1010">
        <w:rPr>
          <w:rFonts w:hint="cs"/>
          <w:sz w:val="28"/>
          <w:szCs w:val="28"/>
          <w:rtl/>
          <w:lang w:bidi="ar-IQ"/>
        </w:rPr>
        <w:t>ضافية 00الخ</w:t>
      </w:r>
    </w:p>
    <w:p w:rsidR="00593D90" w:rsidRPr="008A1010" w:rsidRDefault="00E0257D" w:rsidP="00974ACE">
      <w:pPr>
        <w:pStyle w:val="ListParagraph"/>
        <w:numPr>
          <w:ilvl w:val="0"/>
          <w:numId w:val="7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"</w:t>
      </w:r>
      <w:r w:rsidR="00C26B39" w:rsidRPr="008A1010">
        <w:rPr>
          <w:rFonts w:hint="cs"/>
          <w:sz w:val="28"/>
          <w:szCs w:val="28"/>
          <w:rtl/>
          <w:lang w:bidi="ar-IQ"/>
        </w:rPr>
        <w:t xml:space="preserve"> تغير</w:t>
      </w:r>
      <w:r w:rsidR="000E43DA" w:rsidRPr="008A1010">
        <w:rPr>
          <w:rFonts w:hint="cs"/>
          <w:sz w:val="28"/>
          <w:szCs w:val="28"/>
          <w:rtl/>
          <w:lang w:bidi="ar-IQ"/>
        </w:rPr>
        <w:t xml:space="preserve"> ا</w:t>
      </w:r>
      <w:r w:rsidR="00794822" w:rsidRPr="008A1010">
        <w:rPr>
          <w:rFonts w:hint="cs"/>
          <w:sz w:val="28"/>
          <w:szCs w:val="28"/>
          <w:rtl/>
          <w:lang w:bidi="ar-IQ"/>
        </w:rPr>
        <w:t xml:space="preserve">لمواصفة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794822" w:rsidRPr="008A1010">
        <w:rPr>
          <w:rFonts w:hint="cs"/>
          <w:sz w:val="28"/>
          <w:szCs w:val="28"/>
          <w:rtl/>
          <w:lang w:bidi="ar-IQ"/>
        </w:rPr>
        <w:t xml:space="preserve"> جزءا</w:t>
      </w:r>
      <w:r w:rsidR="002156B5" w:rsidRPr="008A1010">
        <w:rPr>
          <w:rFonts w:hint="cs"/>
          <w:sz w:val="28"/>
          <w:szCs w:val="28"/>
          <w:rtl/>
          <w:lang w:bidi="ar-IQ"/>
        </w:rPr>
        <w:t>ً</w:t>
      </w:r>
      <w:r w:rsidR="00794822" w:rsidRPr="008A1010">
        <w:rPr>
          <w:rFonts w:hint="cs"/>
          <w:sz w:val="28"/>
          <w:szCs w:val="28"/>
          <w:rtl/>
          <w:lang w:bidi="ar-IQ"/>
        </w:rPr>
        <w:t xml:space="preserve"> من المواصفة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Pr="008A1010">
        <w:rPr>
          <w:rFonts w:hint="cs"/>
          <w:sz w:val="28"/>
          <w:szCs w:val="28"/>
          <w:rtl/>
          <w:lang w:bidi="ar-IQ"/>
        </w:rPr>
        <w:t>"</w:t>
      </w:r>
    </w:p>
    <w:p w:rsidR="00E0257D" w:rsidRPr="008A1010" w:rsidRDefault="00EE5A31" w:rsidP="00974ACE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ان</w:t>
      </w:r>
      <w:r w:rsidR="00E0257D" w:rsidRPr="008A1010">
        <w:rPr>
          <w:rFonts w:hint="cs"/>
          <w:sz w:val="28"/>
          <w:szCs w:val="28"/>
          <w:rtl/>
          <w:lang w:bidi="ar-IQ"/>
        </w:rPr>
        <w:t xml:space="preserve"> جزء</w:t>
      </w:r>
      <w:r w:rsidR="009369BE" w:rsidRPr="008A1010">
        <w:rPr>
          <w:rFonts w:hint="cs"/>
          <w:sz w:val="28"/>
          <w:szCs w:val="28"/>
          <w:rtl/>
          <w:lang w:bidi="ar-IQ"/>
        </w:rPr>
        <w:t>اً</w:t>
      </w:r>
      <w:r w:rsidR="00E0257D" w:rsidRPr="008A1010">
        <w:rPr>
          <w:rFonts w:hint="cs"/>
          <w:sz w:val="28"/>
          <w:szCs w:val="28"/>
          <w:rtl/>
          <w:lang w:bidi="ar-IQ"/>
        </w:rPr>
        <w:t xml:space="preserve"> من </w:t>
      </w:r>
      <w:r w:rsidRPr="008A1010">
        <w:rPr>
          <w:rFonts w:hint="cs"/>
          <w:sz w:val="28"/>
          <w:szCs w:val="28"/>
          <w:rtl/>
          <w:lang w:bidi="ar-IQ"/>
        </w:rPr>
        <w:t>ال</w:t>
      </w:r>
      <w:r w:rsidR="00E0257D" w:rsidRPr="008A1010">
        <w:rPr>
          <w:rFonts w:hint="cs"/>
          <w:sz w:val="28"/>
          <w:szCs w:val="28"/>
          <w:rtl/>
          <w:lang w:bidi="ar-IQ"/>
        </w:rPr>
        <w:t>محتوى</w:t>
      </w:r>
      <w:r w:rsidRPr="008A1010">
        <w:rPr>
          <w:rFonts w:hint="cs"/>
          <w:sz w:val="28"/>
          <w:szCs w:val="28"/>
          <w:rtl/>
          <w:lang w:bidi="ar-IQ"/>
        </w:rPr>
        <w:t xml:space="preserve"> مطابق</w:t>
      </w:r>
      <w:r w:rsidR="00FD7DFE" w:rsidRPr="008A1010">
        <w:rPr>
          <w:rFonts w:hint="cs"/>
          <w:sz w:val="28"/>
          <w:szCs w:val="28"/>
          <w:rtl/>
          <w:lang w:bidi="ar-IQ"/>
        </w:rPr>
        <w:t xml:space="preserve"> </w:t>
      </w:r>
      <w:r w:rsidRPr="008A1010">
        <w:rPr>
          <w:rFonts w:hint="cs"/>
          <w:sz w:val="28"/>
          <w:szCs w:val="28"/>
          <w:rtl/>
          <w:lang w:bidi="ar-IQ"/>
        </w:rPr>
        <w:t>ولكن</w:t>
      </w:r>
      <w:r w:rsidR="00B21E0D" w:rsidRPr="008A1010">
        <w:rPr>
          <w:rFonts w:hint="cs"/>
          <w:sz w:val="28"/>
          <w:szCs w:val="28"/>
          <w:rtl/>
          <w:lang w:bidi="ar-IQ"/>
        </w:rPr>
        <w:t xml:space="preserve"> المواصفة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B21E0D" w:rsidRPr="008A1010">
        <w:rPr>
          <w:rFonts w:hint="cs"/>
          <w:sz w:val="28"/>
          <w:szCs w:val="28"/>
          <w:rtl/>
          <w:lang w:bidi="ar-IQ"/>
        </w:rPr>
        <w:t xml:space="preserve"> والمواصفة الدولية تحتوي</w:t>
      </w:r>
      <w:r w:rsidR="00DE7342" w:rsidRPr="008A1010">
        <w:rPr>
          <w:rFonts w:hint="cs"/>
          <w:sz w:val="28"/>
          <w:szCs w:val="28"/>
          <w:rtl/>
          <w:lang w:bidi="ar-IQ"/>
        </w:rPr>
        <w:t>ان</w:t>
      </w:r>
      <w:r w:rsidR="00FD7DFE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DE7342" w:rsidRPr="008A1010">
        <w:rPr>
          <w:rFonts w:hint="cs"/>
          <w:sz w:val="28"/>
          <w:szCs w:val="28"/>
          <w:rtl/>
          <w:lang w:bidi="ar-IQ"/>
        </w:rPr>
        <w:t>على متطلبات مختلفة</w:t>
      </w:r>
      <w:r w:rsidR="00B21E0D" w:rsidRPr="008A1010">
        <w:rPr>
          <w:rFonts w:hint="cs"/>
          <w:sz w:val="28"/>
          <w:szCs w:val="28"/>
          <w:rtl/>
          <w:lang w:bidi="ar-IQ"/>
        </w:rPr>
        <w:t xml:space="preserve"> 0</w:t>
      </w:r>
    </w:p>
    <w:p w:rsidR="00B21E0D" w:rsidRPr="008A1010" w:rsidRDefault="00E302CA" w:rsidP="00974ACE">
      <w:pPr>
        <w:pStyle w:val="ListParagraph"/>
        <w:numPr>
          <w:ilvl w:val="0"/>
          <w:numId w:val="7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" </w:t>
      </w:r>
      <w:r w:rsidR="000E43DA" w:rsidRPr="008A1010">
        <w:rPr>
          <w:rFonts w:hint="cs"/>
          <w:sz w:val="28"/>
          <w:szCs w:val="28"/>
          <w:rtl/>
          <w:lang w:bidi="ar-IQ"/>
        </w:rPr>
        <w:t xml:space="preserve">تقدم </w:t>
      </w:r>
      <w:r w:rsidRPr="008A1010">
        <w:rPr>
          <w:rFonts w:hint="cs"/>
          <w:sz w:val="28"/>
          <w:szCs w:val="28"/>
          <w:rtl/>
          <w:lang w:bidi="ar-IQ"/>
        </w:rPr>
        <w:t xml:space="preserve">المواصفة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Pr="008A1010">
        <w:rPr>
          <w:rFonts w:hint="cs"/>
          <w:sz w:val="28"/>
          <w:szCs w:val="28"/>
          <w:rtl/>
          <w:lang w:bidi="ar-IQ"/>
        </w:rPr>
        <w:t xml:space="preserve"> خيارا بديلا" </w:t>
      </w:r>
    </w:p>
    <w:p w:rsidR="00E302CA" w:rsidRPr="008A1010" w:rsidRDefault="00E302CA" w:rsidP="002156B5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تقدم المواصفة الوطنية شرطا</w:t>
      </w:r>
      <w:r w:rsidR="002156B5" w:rsidRPr="008A1010">
        <w:rPr>
          <w:rFonts w:hint="cs"/>
          <w:sz w:val="28"/>
          <w:szCs w:val="28"/>
          <w:rtl/>
          <w:lang w:bidi="ar-IQ"/>
        </w:rPr>
        <w:t>ً</w:t>
      </w:r>
      <w:r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4240FB" w:rsidRPr="008A1010">
        <w:rPr>
          <w:rFonts w:hint="cs"/>
          <w:sz w:val="28"/>
          <w:szCs w:val="28"/>
          <w:rtl/>
          <w:lang w:bidi="ar-IQ"/>
        </w:rPr>
        <w:t>لحالة م</w:t>
      </w:r>
      <w:r w:rsidR="00EA66D9" w:rsidRPr="008A1010">
        <w:rPr>
          <w:rFonts w:hint="cs"/>
          <w:sz w:val="28"/>
          <w:szCs w:val="28"/>
          <w:rtl/>
          <w:lang w:bidi="ar-IQ"/>
        </w:rPr>
        <w:t>ساوية والتي</w:t>
      </w:r>
      <w:r w:rsidR="009F2657" w:rsidRPr="008A1010">
        <w:rPr>
          <w:rFonts w:hint="cs"/>
          <w:sz w:val="28"/>
          <w:szCs w:val="28"/>
          <w:rtl/>
          <w:lang w:bidi="ar-IQ"/>
        </w:rPr>
        <w:t xml:space="preserve"> يمكن استخدامه</w:t>
      </w:r>
      <w:r w:rsidR="00DE7342" w:rsidRPr="008A1010">
        <w:rPr>
          <w:rFonts w:hint="cs"/>
          <w:sz w:val="28"/>
          <w:szCs w:val="28"/>
          <w:rtl/>
          <w:lang w:bidi="ar-IQ"/>
        </w:rPr>
        <w:t>ا</w:t>
      </w:r>
      <w:r w:rsidR="009F2657" w:rsidRPr="008A1010">
        <w:rPr>
          <w:rFonts w:hint="cs"/>
          <w:sz w:val="28"/>
          <w:szCs w:val="28"/>
          <w:rtl/>
          <w:lang w:bidi="ar-IQ"/>
        </w:rPr>
        <w:t xml:space="preserve"> كبدي</w:t>
      </w:r>
      <w:r w:rsidR="00FD7DFE" w:rsidRPr="008A1010">
        <w:rPr>
          <w:rFonts w:hint="cs"/>
          <w:sz w:val="28"/>
          <w:szCs w:val="28"/>
          <w:rtl/>
          <w:lang w:bidi="ar-IQ"/>
        </w:rPr>
        <w:t>ل لما موجود في المواصفة الدولية</w:t>
      </w:r>
      <w:r w:rsidR="009F2657" w:rsidRPr="008A1010">
        <w:rPr>
          <w:rFonts w:hint="cs"/>
          <w:sz w:val="28"/>
          <w:szCs w:val="28"/>
          <w:rtl/>
          <w:lang w:bidi="ar-IQ"/>
        </w:rPr>
        <w:t>0</w:t>
      </w:r>
    </w:p>
    <w:p w:rsidR="006869EB" w:rsidRPr="008A1010" w:rsidRDefault="00524B91" w:rsidP="006869EB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انظر الملحق 8-1</w:t>
      </w:r>
      <w:r w:rsidR="009369BE" w:rsidRPr="008A1010">
        <w:rPr>
          <w:rFonts w:hint="cs"/>
          <w:sz w:val="28"/>
          <w:szCs w:val="28"/>
          <w:rtl/>
          <w:lang w:bidi="ar-IQ"/>
        </w:rPr>
        <w:t xml:space="preserve">- أمثلة على </w:t>
      </w:r>
      <w:r w:rsidR="00B2736F" w:rsidRPr="008A1010">
        <w:rPr>
          <w:rFonts w:hint="cs"/>
          <w:sz w:val="28"/>
          <w:szCs w:val="28"/>
          <w:rtl/>
          <w:lang w:bidi="ar-IQ"/>
        </w:rPr>
        <w:t>قوائم الاختلافات الفنية وتفسيراتها 0</w:t>
      </w:r>
    </w:p>
    <w:p w:rsidR="00B86B8E" w:rsidRPr="008A1010" w:rsidRDefault="005F10EB" w:rsidP="006869EB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ملاحظة </w:t>
      </w:r>
      <w:r w:rsidR="007F1E67" w:rsidRPr="008A1010">
        <w:rPr>
          <w:rFonts w:hint="cs"/>
          <w:sz w:val="28"/>
          <w:szCs w:val="28"/>
          <w:rtl/>
          <w:lang w:bidi="ar-IQ"/>
        </w:rPr>
        <w:t>-</w:t>
      </w:r>
      <w:r w:rsidR="002156B5" w:rsidRPr="008A1010">
        <w:rPr>
          <w:rFonts w:hint="cs"/>
          <w:sz w:val="28"/>
          <w:szCs w:val="28"/>
          <w:rtl/>
          <w:lang w:bidi="ar-IQ"/>
        </w:rPr>
        <w:t xml:space="preserve"> </w:t>
      </w:r>
      <w:r w:rsidRPr="008A1010">
        <w:rPr>
          <w:rFonts w:hint="cs"/>
          <w:sz w:val="28"/>
          <w:szCs w:val="28"/>
          <w:rtl/>
          <w:lang w:bidi="ar-IQ"/>
        </w:rPr>
        <w:t xml:space="preserve">يمكن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FD7DFE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3365D8" w:rsidRPr="008A1010">
        <w:rPr>
          <w:rFonts w:hint="cs"/>
          <w:sz w:val="28"/>
          <w:szCs w:val="28"/>
          <w:rtl/>
          <w:lang w:bidi="ar-IQ"/>
        </w:rPr>
        <w:t>تتضمن</w:t>
      </w:r>
      <w:r w:rsidRPr="008A1010">
        <w:rPr>
          <w:rFonts w:hint="cs"/>
          <w:sz w:val="28"/>
          <w:szCs w:val="28"/>
          <w:rtl/>
          <w:lang w:bidi="ar-IQ"/>
        </w:rPr>
        <w:t xml:space="preserve"> الموا</w:t>
      </w:r>
      <w:r w:rsidR="00B56B4E" w:rsidRPr="008A1010">
        <w:rPr>
          <w:rFonts w:hint="cs"/>
          <w:sz w:val="28"/>
          <w:szCs w:val="28"/>
          <w:rtl/>
          <w:lang w:bidi="ar-IQ"/>
        </w:rPr>
        <w:t xml:space="preserve">صفة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B56B4E" w:rsidRPr="008A1010">
        <w:rPr>
          <w:rFonts w:hint="cs"/>
          <w:sz w:val="28"/>
          <w:szCs w:val="28"/>
          <w:rtl/>
          <w:lang w:bidi="ar-IQ"/>
        </w:rPr>
        <w:t xml:space="preserve"> مواصفة </w:t>
      </w:r>
      <w:r w:rsidR="003365D8" w:rsidRPr="008A1010">
        <w:rPr>
          <w:rFonts w:hint="cs"/>
          <w:sz w:val="28"/>
          <w:szCs w:val="28"/>
          <w:rtl/>
          <w:lang w:bidi="ar-IQ"/>
        </w:rPr>
        <w:t xml:space="preserve">دولية بكاملها مع اشتراطات فنية اضافية والتي ليست </w:t>
      </w:r>
      <w:r w:rsidR="00FD7DFE" w:rsidRPr="008A1010">
        <w:rPr>
          <w:rFonts w:hint="cs"/>
          <w:sz w:val="28"/>
          <w:szCs w:val="28"/>
          <w:rtl/>
          <w:lang w:bidi="ar-IQ"/>
        </w:rPr>
        <w:t>جزءا من المواصفة الدولية.</w:t>
      </w:r>
      <w:r w:rsidR="00B56B4E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8C6083" w:rsidRPr="008A1010">
        <w:rPr>
          <w:rFonts w:hint="cs"/>
          <w:sz w:val="28"/>
          <w:szCs w:val="28"/>
          <w:rtl/>
          <w:lang w:bidi="ar-IQ"/>
        </w:rPr>
        <w:t xml:space="preserve">في </w:t>
      </w:r>
      <w:r w:rsidR="00B56B4E" w:rsidRPr="008A1010">
        <w:rPr>
          <w:rFonts w:hint="cs"/>
          <w:sz w:val="28"/>
          <w:szCs w:val="28"/>
          <w:rtl/>
          <w:lang w:bidi="ar-IQ"/>
        </w:rPr>
        <w:t>هذه الحالة تكو</w:t>
      </w:r>
      <w:r w:rsidR="00E60508" w:rsidRPr="008A1010">
        <w:rPr>
          <w:rFonts w:hint="cs"/>
          <w:sz w:val="28"/>
          <w:szCs w:val="28"/>
          <w:rtl/>
          <w:lang w:bidi="ar-IQ"/>
        </w:rPr>
        <w:t>ن درجة الم</w:t>
      </w:r>
      <w:r w:rsidR="00B56B4E" w:rsidRPr="008A1010">
        <w:rPr>
          <w:rFonts w:hint="cs"/>
          <w:sz w:val="28"/>
          <w:szCs w:val="28"/>
          <w:rtl/>
          <w:lang w:bidi="ar-IQ"/>
        </w:rPr>
        <w:t>طابق</w:t>
      </w:r>
      <w:r w:rsidR="00E60508" w:rsidRPr="008A1010">
        <w:rPr>
          <w:rFonts w:hint="cs"/>
          <w:sz w:val="28"/>
          <w:szCs w:val="28"/>
          <w:rtl/>
          <w:lang w:bidi="ar-IQ"/>
        </w:rPr>
        <w:t>ة</w:t>
      </w:r>
      <w:r w:rsidR="00B56B4E" w:rsidRPr="008A1010">
        <w:rPr>
          <w:rFonts w:hint="cs"/>
          <w:sz w:val="28"/>
          <w:szCs w:val="28"/>
          <w:rtl/>
          <w:lang w:bidi="ar-IQ"/>
        </w:rPr>
        <w:t xml:space="preserve"> مع المواصفة الدولية اما </w:t>
      </w:r>
      <w:r w:rsidR="009931B7" w:rsidRPr="008A1010">
        <w:rPr>
          <w:rFonts w:hint="cs"/>
          <w:sz w:val="28"/>
          <w:szCs w:val="28"/>
          <w:rtl/>
          <w:lang w:bidi="ar-IQ"/>
        </w:rPr>
        <w:t xml:space="preserve">" معدلة" </w:t>
      </w:r>
      <w:r w:rsidR="001C6900" w:rsidRPr="008A1010">
        <w:rPr>
          <w:rFonts w:hint="cs"/>
          <w:sz w:val="28"/>
          <w:szCs w:val="28"/>
          <w:rtl/>
          <w:lang w:bidi="ar-IQ"/>
        </w:rPr>
        <w:lastRenderedPageBreak/>
        <w:t>أو</w:t>
      </w:r>
      <w:r w:rsidR="008C6083" w:rsidRPr="008A1010">
        <w:rPr>
          <w:rFonts w:hint="cs"/>
          <w:sz w:val="28"/>
          <w:szCs w:val="28"/>
          <w:rtl/>
          <w:lang w:bidi="ar-IQ"/>
        </w:rPr>
        <w:t xml:space="preserve"> "غير مكافئة </w:t>
      </w:r>
      <w:r w:rsidR="00D2234E" w:rsidRPr="008A1010">
        <w:rPr>
          <w:rFonts w:hint="cs"/>
          <w:sz w:val="28"/>
          <w:szCs w:val="28"/>
          <w:rtl/>
          <w:lang w:bidi="ar-IQ"/>
        </w:rPr>
        <w:t xml:space="preserve">" </w:t>
      </w:r>
      <w:r w:rsidR="008C6083" w:rsidRPr="008A1010">
        <w:rPr>
          <w:rFonts w:hint="cs"/>
          <w:sz w:val="28"/>
          <w:szCs w:val="28"/>
          <w:rtl/>
          <w:lang w:bidi="ar-IQ"/>
        </w:rPr>
        <w:t xml:space="preserve">اعتماداً </w:t>
      </w:r>
      <w:r w:rsidR="00D2234E" w:rsidRPr="008A1010">
        <w:rPr>
          <w:rFonts w:hint="cs"/>
          <w:sz w:val="28"/>
          <w:szCs w:val="28"/>
          <w:rtl/>
          <w:lang w:bidi="ar-IQ"/>
        </w:rPr>
        <w:t xml:space="preserve">على أساس </w:t>
      </w:r>
      <w:r w:rsidR="001B2788" w:rsidRPr="008A1010">
        <w:rPr>
          <w:rFonts w:hint="cs"/>
          <w:sz w:val="28"/>
          <w:szCs w:val="28"/>
          <w:rtl/>
          <w:lang w:bidi="ar-IQ"/>
        </w:rPr>
        <w:t>إذا</w:t>
      </w:r>
      <w:r w:rsidR="002156B5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1B2788" w:rsidRPr="008A1010">
        <w:rPr>
          <w:rFonts w:hint="cs"/>
          <w:sz w:val="28"/>
          <w:szCs w:val="28"/>
          <w:rtl/>
          <w:lang w:bidi="ar-IQ"/>
        </w:rPr>
        <w:t>كان</w:t>
      </w:r>
      <w:r w:rsidR="00D25A03" w:rsidRPr="008A1010">
        <w:rPr>
          <w:rFonts w:hint="cs"/>
          <w:sz w:val="28"/>
          <w:szCs w:val="28"/>
          <w:rtl/>
          <w:lang w:bidi="ar-IQ"/>
        </w:rPr>
        <w:t xml:space="preserve">ت الاختلافات الفنية مذكورة </w:t>
      </w:r>
      <w:r w:rsidR="0065085D" w:rsidRPr="008A1010">
        <w:rPr>
          <w:rFonts w:hint="cs"/>
          <w:sz w:val="28"/>
          <w:szCs w:val="28"/>
          <w:rtl/>
          <w:lang w:bidi="ar-IQ"/>
        </w:rPr>
        <w:t xml:space="preserve">بوضوح ومسلسلة داخل قائمة اولا </w:t>
      </w:r>
      <w:r w:rsidR="0002601C" w:rsidRPr="008A1010">
        <w:rPr>
          <w:rFonts w:hint="cs"/>
          <w:sz w:val="28"/>
          <w:szCs w:val="28"/>
          <w:rtl/>
          <w:lang w:bidi="ar-IQ"/>
        </w:rPr>
        <w:t xml:space="preserve">على الرغم من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02601C" w:rsidRPr="008A1010">
        <w:rPr>
          <w:rFonts w:hint="cs"/>
          <w:sz w:val="28"/>
          <w:szCs w:val="28"/>
          <w:rtl/>
          <w:lang w:bidi="ar-IQ"/>
        </w:rPr>
        <w:t xml:space="preserve"> الجزء المأخوذ من المواصفة الدولية </w:t>
      </w:r>
      <w:r w:rsidR="00165DFC" w:rsidRPr="008A1010">
        <w:rPr>
          <w:rFonts w:hint="cs"/>
          <w:sz w:val="28"/>
          <w:szCs w:val="28"/>
          <w:rtl/>
          <w:lang w:bidi="ar-IQ"/>
        </w:rPr>
        <w:t xml:space="preserve">يمكن أن </w:t>
      </w:r>
      <w:r w:rsidR="0002601C" w:rsidRPr="008A1010">
        <w:rPr>
          <w:rFonts w:hint="cs"/>
          <w:sz w:val="28"/>
          <w:szCs w:val="28"/>
          <w:rtl/>
          <w:lang w:bidi="ar-IQ"/>
        </w:rPr>
        <w:t>لا يكون</w:t>
      </w:r>
      <w:r w:rsidR="00165DFC" w:rsidRPr="008A1010">
        <w:rPr>
          <w:rFonts w:hint="cs"/>
          <w:sz w:val="28"/>
          <w:szCs w:val="28"/>
          <w:rtl/>
          <w:lang w:bidi="ar-IQ"/>
        </w:rPr>
        <w:t xml:space="preserve"> قد</w:t>
      </w:r>
      <w:r w:rsidR="0002601C" w:rsidRPr="008A1010">
        <w:rPr>
          <w:rFonts w:hint="cs"/>
          <w:sz w:val="28"/>
          <w:szCs w:val="28"/>
          <w:rtl/>
          <w:lang w:bidi="ar-IQ"/>
        </w:rPr>
        <w:t xml:space="preserve"> خضع لأية </w:t>
      </w:r>
      <w:r w:rsidR="00165DFC" w:rsidRPr="008A1010">
        <w:rPr>
          <w:rFonts w:hint="cs"/>
          <w:sz w:val="28"/>
          <w:szCs w:val="28"/>
          <w:rtl/>
          <w:lang w:bidi="ar-IQ"/>
        </w:rPr>
        <w:t>تغييرات</w:t>
      </w:r>
      <w:r w:rsidR="0002601C" w:rsidRPr="008A1010">
        <w:rPr>
          <w:rFonts w:hint="cs"/>
          <w:sz w:val="28"/>
          <w:szCs w:val="28"/>
          <w:rtl/>
          <w:lang w:bidi="ar-IQ"/>
        </w:rPr>
        <w:t xml:space="preserve"> 0</w:t>
      </w:r>
    </w:p>
    <w:p w:rsidR="009931B7" w:rsidRPr="008A1010" w:rsidRDefault="00FC4518" w:rsidP="001D2C69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3</w:t>
      </w:r>
      <w:r w:rsidR="007F1E67" w:rsidRPr="008A1010">
        <w:rPr>
          <w:rFonts w:hint="cs"/>
          <w:sz w:val="28"/>
          <w:szCs w:val="28"/>
          <w:rtl/>
          <w:lang w:bidi="ar-IQ"/>
        </w:rPr>
        <w:t>-4</w:t>
      </w:r>
      <w:r w:rsidR="009931B7" w:rsidRPr="008A1010">
        <w:rPr>
          <w:rFonts w:hint="cs"/>
          <w:sz w:val="28"/>
          <w:szCs w:val="28"/>
          <w:rtl/>
          <w:lang w:bidi="ar-IQ"/>
        </w:rPr>
        <w:t xml:space="preserve"> غير </w:t>
      </w:r>
      <w:r w:rsidR="00165DFC" w:rsidRPr="008A1010">
        <w:rPr>
          <w:rFonts w:hint="cs"/>
          <w:sz w:val="28"/>
          <w:szCs w:val="28"/>
          <w:rtl/>
          <w:lang w:bidi="ar-IQ"/>
        </w:rPr>
        <w:t>مكافئة</w:t>
      </w:r>
    </w:p>
    <w:p w:rsidR="001F1DF3" w:rsidRPr="008A1010" w:rsidRDefault="009931B7" w:rsidP="00212D88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تكون المواصفة الوطنية غير </w:t>
      </w:r>
      <w:r w:rsidR="001E1F38" w:rsidRPr="008A1010">
        <w:rPr>
          <w:rFonts w:hint="cs"/>
          <w:sz w:val="28"/>
          <w:szCs w:val="28"/>
          <w:rtl/>
          <w:lang w:bidi="ar-IQ"/>
        </w:rPr>
        <w:t>مكافئة</w:t>
      </w:r>
      <w:r w:rsidR="002156B5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4A2F5A" w:rsidRPr="008A1010">
        <w:rPr>
          <w:rFonts w:hint="cs"/>
          <w:sz w:val="28"/>
          <w:szCs w:val="28"/>
          <w:rtl/>
          <w:lang w:bidi="ar-IQ"/>
        </w:rPr>
        <w:t>ل</w:t>
      </w:r>
      <w:r w:rsidRPr="008A1010">
        <w:rPr>
          <w:rFonts w:hint="cs"/>
          <w:sz w:val="28"/>
          <w:szCs w:val="28"/>
          <w:rtl/>
          <w:lang w:bidi="ar-IQ"/>
        </w:rPr>
        <w:t>لموا</w:t>
      </w:r>
      <w:r w:rsidR="00EB47AD" w:rsidRPr="008A1010">
        <w:rPr>
          <w:rFonts w:hint="cs"/>
          <w:sz w:val="28"/>
          <w:szCs w:val="28"/>
          <w:rtl/>
          <w:lang w:bidi="ar-IQ"/>
        </w:rPr>
        <w:t>صفة الدولية في المحتوى الفني والهيكل و</w:t>
      </w:r>
      <w:r w:rsidR="001E1F38" w:rsidRPr="008A1010">
        <w:rPr>
          <w:rFonts w:hint="cs"/>
          <w:sz w:val="28"/>
          <w:szCs w:val="28"/>
          <w:rtl/>
          <w:lang w:bidi="ar-IQ"/>
        </w:rPr>
        <w:t xml:space="preserve">لم يتم تحديد </w:t>
      </w:r>
      <w:r w:rsidR="00EB47AD" w:rsidRPr="008A1010">
        <w:rPr>
          <w:rFonts w:hint="cs"/>
          <w:sz w:val="28"/>
          <w:szCs w:val="28"/>
          <w:rtl/>
          <w:lang w:bidi="ar-IQ"/>
        </w:rPr>
        <w:t xml:space="preserve">التغييرات </w:t>
      </w:r>
      <w:r w:rsidR="001E1F38" w:rsidRPr="008A1010">
        <w:rPr>
          <w:rFonts w:hint="cs"/>
          <w:sz w:val="28"/>
          <w:szCs w:val="28"/>
          <w:rtl/>
          <w:lang w:bidi="ar-IQ"/>
        </w:rPr>
        <w:t>بوضوح ويمكن ان يتضمن</w:t>
      </w:r>
      <w:r w:rsidR="00EB47AD" w:rsidRPr="008A1010">
        <w:rPr>
          <w:rFonts w:hint="cs"/>
          <w:sz w:val="28"/>
          <w:szCs w:val="28"/>
          <w:rtl/>
          <w:lang w:bidi="ar-IQ"/>
        </w:rPr>
        <w:t xml:space="preserve"> هذا </w:t>
      </w:r>
      <w:r w:rsidR="001848B4" w:rsidRPr="008A1010">
        <w:rPr>
          <w:rFonts w:hint="cs"/>
          <w:sz w:val="28"/>
          <w:szCs w:val="28"/>
          <w:rtl/>
          <w:lang w:bidi="ar-IQ"/>
        </w:rPr>
        <w:t>أيضاً</w:t>
      </w:r>
      <w:r w:rsidR="009369BE" w:rsidRPr="008A1010">
        <w:rPr>
          <w:rFonts w:hint="cs"/>
          <w:sz w:val="28"/>
          <w:szCs w:val="28"/>
          <w:rtl/>
          <w:lang w:bidi="ar-IQ"/>
        </w:rPr>
        <w:t xml:space="preserve"> الحالة التي يبقى فيها حد </w:t>
      </w:r>
      <w:r w:rsidR="00EB47AD" w:rsidRPr="008A1010">
        <w:rPr>
          <w:rFonts w:hint="cs"/>
          <w:sz w:val="28"/>
          <w:szCs w:val="28"/>
          <w:rtl/>
          <w:lang w:bidi="ar-IQ"/>
        </w:rPr>
        <w:t xml:space="preserve">أدنى </w:t>
      </w:r>
      <w:r w:rsidR="001F1DF3" w:rsidRPr="008A1010">
        <w:rPr>
          <w:rFonts w:hint="cs"/>
          <w:sz w:val="28"/>
          <w:szCs w:val="28"/>
          <w:rtl/>
          <w:lang w:bidi="ar-IQ"/>
        </w:rPr>
        <w:t>من ا</w:t>
      </w:r>
      <w:r w:rsidR="00EB47AD" w:rsidRPr="008A1010">
        <w:rPr>
          <w:rFonts w:hint="cs"/>
          <w:sz w:val="28"/>
          <w:szCs w:val="28"/>
          <w:rtl/>
          <w:lang w:bidi="ar-IQ"/>
        </w:rPr>
        <w:t xml:space="preserve">لاشتراطات الدولية </w:t>
      </w:r>
      <w:r w:rsidR="009369BE" w:rsidRPr="008A1010">
        <w:rPr>
          <w:rFonts w:hint="cs"/>
          <w:sz w:val="28"/>
          <w:szCs w:val="28"/>
          <w:rtl/>
          <w:lang w:bidi="ar-IQ"/>
        </w:rPr>
        <w:t xml:space="preserve">عدداً وتأثيراً </w:t>
      </w:r>
      <w:r w:rsidR="00EB47AD" w:rsidRPr="008A1010">
        <w:rPr>
          <w:rFonts w:hint="cs"/>
          <w:sz w:val="28"/>
          <w:szCs w:val="28"/>
          <w:rtl/>
          <w:lang w:bidi="ar-IQ"/>
        </w:rPr>
        <w:t xml:space="preserve">في المواصفات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EB47AD" w:rsidRPr="008A1010">
        <w:rPr>
          <w:rFonts w:hint="cs"/>
          <w:sz w:val="28"/>
          <w:szCs w:val="28"/>
          <w:rtl/>
          <w:lang w:bidi="ar-IQ"/>
        </w:rPr>
        <w:t xml:space="preserve"> 0</w:t>
      </w:r>
    </w:p>
    <w:p w:rsidR="000A24B7" w:rsidRPr="008A1010" w:rsidRDefault="001B2788" w:rsidP="006869EB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إن</w:t>
      </w:r>
      <w:r w:rsidR="00C164C7" w:rsidRPr="008A1010">
        <w:rPr>
          <w:rFonts w:hint="cs"/>
          <w:sz w:val="28"/>
          <w:szCs w:val="28"/>
          <w:rtl/>
          <w:lang w:bidi="ar-IQ"/>
        </w:rPr>
        <w:t xml:space="preserve"> ه</w:t>
      </w:r>
      <w:r w:rsidR="001F1DF3" w:rsidRPr="008A1010">
        <w:rPr>
          <w:rFonts w:hint="cs"/>
          <w:sz w:val="28"/>
          <w:szCs w:val="28"/>
          <w:rtl/>
          <w:lang w:bidi="ar-IQ"/>
        </w:rPr>
        <w:t>ذه الدرجة من الم</w:t>
      </w:r>
      <w:r w:rsidR="00C164C7" w:rsidRPr="008A1010">
        <w:rPr>
          <w:rFonts w:hint="cs"/>
          <w:sz w:val="28"/>
          <w:szCs w:val="28"/>
          <w:rtl/>
          <w:lang w:bidi="ar-IQ"/>
        </w:rPr>
        <w:t>طابق</w:t>
      </w:r>
      <w:r w:rsidR="001F1DF3" w:rsidRPr="008A1010">
        <w:rPr>
          <w:rFonts w:hint="cs"/>
          <w:sz w:val="28"/>
          <w:szCs w:val="28"/>
          <w:rtl/>
          <w:lang w:bidi="ar-IQ"/>
        </w:rPr>
        <w:t>ة لا تشكل تبنياً 0</w:t>
      </w:r>
    </w:p>
    <w:p w:rsidR="007F1E67" w:rsidRPr="008A1010" w:rsidRDefault="00D17452" w:rsidP="005725D3">
      <w:pPr>
        <w:pStyle w:val="ListParagraph"/>
        <w:numPr>
          <w:ilvl w:val="0"/>
          <w:numId w:val="31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b/>
          <w:bCs/>
          <w:sz w:val="28"/>
          <w:szCs w:val="28"/>
          <w:rtl/>
          <w:lang w:bidi="ar-IQ"/>
        </w:rPr>
        <w:t xml:space="preserve">طرق التبني </w:t>
      </w:r>
    </w:p>
    <w:p w:rsidR="00D17452" w:rsidRPr="008A1010" w:rsidRDefault="00D17452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4-1 </w:t>
      </w:r>
      <w:r w:rsidR="00AF4E0F" w:rsidRPr="008A1010">
        <w:rPr>
          <w:rFonts w:hint="cs"/>
          <w:sz w:val="28"/>
          <w:szCs w:val="28"/>
          <w:rtl/>
          <w:lang w:bidi="ar-IQ"/>
        </w:rPr>
        <w:t>عام</w:t>
      </w:r>
    </w:p>
    <w:p w:rsidR="00AF4E0F" w:rsidRPr="008A1010" w:rsidRDefault="00AF4E0F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4-1-1</w:t>
      </w:r>
      <w:r w:rsidR="00F37036" w:rsidRPr="008A1010">
        <w:rPr>
          <w:rFonts w:hint="cs"/>
          <w:sz w:val="28"/>
          <w:szCs w:val="28"/>
          <w:rtl/>
          <w:lang w:bidi="ar-IQ"/>
        </w:rPr>
        <w:t>يوضح هذا البند الفرعي</w:t>
      </w:r>
      <w:r w:rsidRPr="008A1010">
        <w:rPr>
          <w:rFonts w:hint="cs"/>
          <w:sz w:val="28"/>
          <w:szCs w:val="28"/>
          <w:rtl/>
          <w:lang w:bidi="ar-IQ"/>
        </w:rPr>
        <w:t xml:space="preserve"> طرق تبني المواصفا</w:t>
      </w:r>
      <w:r w:rsidR="00861742" w:rsidRPr="008A1010">
        <w:rPr>
          <w:rFonts w:hint="cs"/>
          <w:sz w:val="28"/>
          <w:szCs w:val="28"/>
          <w:rtl/>
          <w:lang w:bidi="ar-IQ"/>
        </w:rPr>
        <w:t xml:space="preserve">ت الدولية </w:t>
      </w:r>
      <w:r w:rsidR="004837F8" w:rsidRPr="008A1010">
        <w:rPr>
          <w:rFonts w:hint="cs"/>
          <w:sz w:val="28"/>
          <w:szCs w:val="28"/>
          <w:rtl/>
          <w:lang w:bidi="ar-IQ"/>
        </w:rPr>
        <w:t xml:space="preserve">والتي يمكن تطبيقها </w:t>
      </w:r>
      <w:r w:rsidR="00861742" w:rsidRPr="008A1010">
        <w:rPr>
          <w:rFonts w:hint="cs"/>
          <w:sz w:val="28"/>
          <w:szCs w:val="28"/>
          <w:rtl/>
          <w:lang w:bidi="ar-IQ"/>
        </w:rPr>
        <w:t>بالتس</w:t>
      </w:r>
      <w:r w:rsidR="009E7583" w:rsidRPr="008A1010">
        <w:rPr>
          <w:rFonts w:hint="cs"/>
          <w:sz w:val="28"/>
          <w:szCs w:val="28"/>
          <w:rtl/>
          <w:lang w:bidi="ar-IQ"/>
        </w:rPr>
        <w:t>ا</w:t>
      </w:r>
      <w:r w:rsidR="001C6900" w:rsidRPr="008A1010">
        <w:rPr>
          <w:rFonts w:hint="cs"/>
          <w:sz w:val="28"/>
          <w:szCs w:val="28"/>
          <w:rtl/>
          <w:lang w:bidi="ar-IQ"/>
        </w:rPr>
        <w:t>و</w:t>
      </w:r>
      <w:r w:rsidR="00861742" w:rsidRPr="008A1010">
        <w:rPr>
          <w:rFonts w:hint="cs"/>
          <w:sz w:val="28"/>
          <w:szCs w:val="28"/>
          <w:rtl/>
          <w:lang w:bidi="ar-IQ"/>
        </w:rPr>
        <w:t xml:space="preserve">ي وفقاً لـ 3-2 و 3-3 </w:t>
      </w:r>
      <w:r w:rsidR="00CD072E" w:rsidRPr="008A1010">
        <w:rPr>
          <w:rFonts w:hint="cs"/>
          <w:sz w:val="28"/>
          <w:szCs w:val="28"/>
          <w:rtl/>
          <w:lang w:bidi="ar-IQ"/>
        </w:rPr>
        <w:t>0يعطي هذا البند الفرعي أيضاً مزايا</w:t>
      </w:r>
      <w:r w:rsidR="00FD7DFE" w:rsidRPr="008A1010">
        <w:rPr>
          <w:rFonts w:hint="cs"/>
          <w:sz w:val="28"/>
          <w:szCs w:val="28"/>
          <w:rtl/>
          <w:lang w:bidi="ar-IQ"/>
        </w:rPr>
        <w:t xml:space="preserve"> وعيوب هذه الطرق</w:t>
      </w:r>
      <w:r w:rsidR="00992A53" w:rsidRPr="008A1010">
        <w:rPr>
          <w:rFonts w:hint="cs"/>
          <w:sz w:val="28"/>
          <w:szCs w:val="28"/>
          <w:rtl/>
          <w:lang w:bidi="ar-IQ"/>
        </w:rPr>
        <w:t>0</w:t>
      </w:r>
      <w:r w:rsidR="00FD7DFE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814157" w:rsidRPr="008A1010">
        <w:rPr>
          <w:rFonts w:hint="cs"/>
          <w:sz w:val="28"/>
          <w:szCs w:val="28"/>
          <w:rtl/>
          <w:lang w:bidi="ar-IQ"/>
        </w:rPr>
        <w:t>تمت</w:t>
      </w:r>
      <w:r w:rsidR="00AD0B95" w:rsidRPr="008A1010">
        <w:rPr>
          <w:rFonts w:hint="cs"/>
          <w:sz w:val="28"/>
          <w:szCs w:val="28"/>
          <w:rtl/>
          <w:lang w:bidi="ar-IQ"/>
        </w:rPr>
        <w:t xml:space="preserve"> الاشارة الى الطرق المفضلة </w:t>
      </w:r>
      <w:r w:rsidR="008039A7" w:rsidRPr="008A1010">
        <w:rPr>
          <w:rFonts w:hint="cs"/>
          <w:sz w:val="28"/>
          <w:szCs w:val="28"/>
          <w:rtl/>
          <w:lang w:bidi="ar-IQ"/>
        </w:rPr>
        <w:t xml:space="preserve">في </w:t>
      </w:r>
      <w:r w:rsidR="00FD6870" w:rsidRPr="008A1010">
        <w:rPr>
          <w:rFonts w:hint="cs"/>
          <w:sz w:val="28"/>
          <w:szCs w:val="28"/>
          <w:rtl/>
          <w:lang w:bidi="ar-IQ"/>
        </w:rPr>
        <w:t>البند</w:t>
      </w:r>
      <w:r w:rsidR="000A24B7" w:rsidRPr="008A1010">
        <w:rPr>
          <w:rFonts w:hint="cs"/>
          <w:sz w:val="28"/>
          <w:szCs w:val="28"/>
          <w:rtl/>
          <w:lang w:bidi="ar-IQ"/>
        </w:rPr>
        <w:t xml:space="preserve"> الفرعي </w:t>
      </w:r>
      <w:r w:rsidR="008039A7" w:rsidRPr="008A1010">
        <w:rPr>
          <w:rFonts w:hint="cs"/>
          <w:sz w:val="28"/>
          <w:szCs w:val="28"/>
          <w:rtl/>
          <w:lang w:bidi="ar-IQ"/>
        </w:rPr>
        <w:t xml:space="preserve">4-4 ( 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="008039A7" w:rsidRPr="008A1010">
        <w:rPr>
          <w:rFonts w:hint="cs"/>
          <w:sz w:val="28"/>
          <w:szCs w:val="28"/>
          <w:rtl/>
          <w:lang w:bidi="ar-IQ"/>
        </w:rPr>
        <w:t xml:space="preserve"> الملحق </w:t>
      </w:r>
      <w:r w:rsidR="00524B91" w:rsidRPr="008A1010">
        <w:rPr>
          <w:rFonts w:hint="cs"/>
          <w:sz w:val="28"/>
          <w:szCs w:val="28"/>
          <w:rtl/>
          <w:lang w:bidi="ar-IQ"/>
        </w:rPr>
        <w:t xml:space="preserve">8-2 </w:t>
      </w:r>
      <w:r w:rsidR="008039A7" w:rsidRPr="008A1010">
        <w:rPr>
          <w:rFonts w:hint="cs"/>
          <w:sz w:val="28"/>
          <w:szCs w:val="28"/>
          <w:rtl/>
          <w:lang w:bidi="ar-IQ"/>
        </w:rPr>
        <w:t xml:space="preserve">الخاص بالعلاقة بين درجات التطابق وطرق التبني / </w:t>
      </w:r>
      <w:r w:rsidR="00B86B8E" w:rsidRPr="008A1010">
        <w:rPr>
          <w:rFonts w:hint="cs"/>
          <w:sz w:val="28"/>
          <w:szCs w:val="28"/>
          <w:rtl/>
          <w:lang w:bidi="ar-IQ"/>
        </w:rPr>
        <w:t>النشر</w:t>
      </w:r>
      <w:r w:rsidR="008039A7" w:rsidRPr="008A1010">
        <w:rPr>
          <w:rFonts w:hint="cs"/>
          <w:sz w:val="28"/>
          <w:szCs w:val="28"/>
          <w:rtl/>
          <w:lang w:bidi="ar-IQ"/>
        </w:rPr>
        <w:t>)0</w:t>
      </w:r>
    </w:p>
    <w:p w:rsidR="008039A7" w:rsidRPr="008A1010" w:rsidRDefault="008039A7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</w:p>
    <w:p w:rsidR="00C36182" w:rsidRPr="008A1010" w:rsidRDefault="00CC30B3" w:rsidP="005B0F20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4-1-2</w:t>
      </w:r>
      <w:r w:rsidR="008A1010">
        <w:rPr>
          <w:rFonts w:hint="cs"/>
          <w:sz w:val="28"/>
          <w:szCs w:val="28"/>
          <w:rtl/>
          <w:lang w:bidi="ar-IQ"/>
        </w:rPr>
        <w:t xml:space="preserve"> يتم </w:t>
      </w:r>
      <w:r w:rsidR="00D14977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FD6870" w:rsidRPr="008A1010">
        <w:rPr>
          <w:rFonts w:hint="cs"/>
          <w:sz w:val="28"/>
          <w:szCs w:val="28"/>
          <w:rtl/>
          <w:lang w:bidi="ar-IQ"/>
        </w:rPr>
        <w:t>ذكر المواصفة الدولية بوضوح عند ال</w:t>
      </w:r>
      <w:r w:rsidR="00C36182" w:rsidRPr="008A1010">
        <w:rPr>
          <w:rFonts w:hint="cs"/>
          <w:sz w:val="28"/>
          <w:szCs w:val="28"/>
          <w:rtl/>
          <w:lang w:bidi="ar-IQ"/>
        </w:rPr>
        <w:t>تبني بط</w:t>
      </w:r>
      <w:r w:rsidR="006625C5" w:rsidRPr="008A1010">
        <w:rPr>
          <w:rFonts w:hint="cs"/>
          <w:sz w:val="28"/>
          <w:szCs w:val="28"/>
          <w:rtl/>
          <w:lang w:bidi="ar-IQ"/>
        </w:rPr>
        <w:t>ريقة إ</w:t>
      </w:r>
      <w:r w:rsidR="00581DD0" w:rsidRPr="008A1010">
        <w:rPr>
          <w:rFonts w:hint="cs"/>
          <w:sz w:val="28"/>
          <w:szCs w:val="28"/>
          <w:rtl/>
          <w:lang w:bidi="ar-IQ"/>
        </w:rPr>
        <w:t>عادة النشر</w:t>
      </w:r>
      <w:r w:rsidR="00642150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5B0F20">
        <w:rPr>
          <w:rFonts w:hint="cs"/>
          <w:sz w:val="28"/>
          <w:szCs w:val="28"/>
          <w:rtl/>
          <w:lang w:bidi="ar-IQ"/>
        </w:rPr>
        <w:t>حيث  ت</w:t>
      </w:r>
      <w:r w:rsidR="00642150" w:rsidRPr="008A1010">
        <w:rPr>
          <w:rFonts w:hint="cs"/>
          <w:sz w:val="28"/>
          <w:szCs w:val="28"/>
          <w:rtl/>
          <w:lang w:bidi="ar-IQ"/>
        </w:rPr>
        <w:t>تضمن</w:t>
      </w:r>
      <w:r w:rsidR="00FD7DFE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581DD0" w:rsidRPr="008A1010">
        <w:rPr>
          <w:rFonts w:hint="cs"/>
          <w:sz w:val="28"/>
          <w:szCs w:val="28"/>
          <w:rtl/>
          <w:lang w:bidi="ar-IQ"/>
        </w:rPr>
        <w:t>ذكر</w:t>
      </w:r>
      <w:r w:rsidR="00C36182" w:rsidRPr="008A1010">
        <w:rPr>
          <w:rFonts w:hint="cs"/>
          <w:sz w:val="28"/>
          <w:szCs w:val="28"/>
          <w:rtl/>
          <w:lang w:bidi="ar-IQ"/>
        </w:rPr>
        <w:t xml:space="preserve"> المواصفة الدولية </w:t>
      </w:r>
      <w:r w:rsidR="00581DD0" w:rsidRPr="008A1010">
        <w:rPr>
          <w:rFonts w:hint="cs"/>
          <w:sz w:val="28"/>
          <w:szCs w:val="28"/>
          <w:rtl/>
          <w:lang w:bidi="ar-IQ"/>
        </w:rPr>
        <w:t>(</w:t>
      </w:r>
      <w:r w:rsidR="00642150" w:rsidRPr="008A1010">
        <w:rPr>
          <w:rFonts w:hint="cs"/>
          <w:sz w:val="28"/>
          <w:szCs w:val="28"/>
          <w:rtl/>
          <w:lang w:bidi="ar-IQ"/>
        </w:rPr>
        <w:t xml:space="preserve"> في </w:t>
      </w:r>
      <w:r w:rsidR="00A9208C" w:rsidRPr="008A1010">
        <w:rPr>
          <w:rFonts w:hint="cs"/>
          <w:sz w:val="28"/>
          <w:szCs w:val="28"/>
          <w:rtl/>
          <w:lang w:bidi="ar-IQ"/>
        </w:rPr>
        <w:t>م</w:t>
      </w:r>
      <w:r w:rsidR="001B2788" w:rsidRPr="008A1010">
        <w:rPr>
          <w:rFonts w:hint="cs"/>
          <w:sz w:val="28"/>
          <w:szCs w:val="28"/>
          <w:rtl/>
          <w:lang w:bidi="ar-IQ"/>
        </w:rPr>
        <w:t>كان</w:t>
      </w:r>
      <w:r w:rsidR="00642150" w:rsidRPr="008A1010">
        <w:rPr>
          <w:rFonts w:hint="cs"/>
          <w:sz w:val="28"/>
          <w:szCs w:val="28"/>
          <w:rtl/>
          <w:lang w:bidi="ar-IQ"/>
        </w:rPr>
        <w:t xml:space="preserve"> بارز </w:t>
      </w:r>
      <w:r w:rsidR="003D1BCB" w:rsidRPr="008A1010">
        <w:rPr>
          <w:rFonts w:hint="cs"/>
          <w:sz w:val="28"/>
          <w:szCs w:val="28"/>
          <w:rtl/>
          <w:lang w:bidi="ar-IQ"/>
        </w:rPr>
        <w:t xml:space="preserve">على ورقة الغلاف مثلاً </w:t>
      </w:r>
      <w:r w:rsidR="00687780" w:rsidRPr="008A1010">
        <w:rPr>
          <w:rFonts w:hint="cs"/>
          <w:sz w:val="28"/>
          <w:szCs w:val="28"/>
          <w:rtl/>
          <w:lang w:bidi="ar-IQ"/>
        </w:rPr>
        <w:t xml:space="preserve">) </w:t>
      </w:r>
      <w:r w:rsidR="0061793A" w:rsidRPr="008A1010">
        <w:rPr>
          <w:rFonts w:hint="cs"/>
          <w:sz w:val="28"/>
          <w:szCs w:val="28"/>
          <w:rtl/>
          <w:lang w:bidi="ar-IQ"/>
        </w:rPr>
        <w:t>و</w:t>
      </w:r>
      <w:r w:rsidR="006625C5" w:rsidRPr="008A1010">
        <w:rPr>
          <w:rFonts w:hint="cs"/>
          <w:sz w:val="28"/>
          <w:szCs w:val="28"/>
          <w:rtl/>
          <w:lang w:bidi="ar-IQ"/>
        </w:rPr>
        <w:t xml:space="preserve">الرقم </w:t>
      </w:r>
      <w:r w:rsidR="00642150" w:rsidRPr="008A1010">
        <w:rPr>
          <w:rFonts w:hint="cs"/>
          <w:sz w:val="28"/>
          <w:szCs w:val="28"/>
          <w:rtl/>
          <w:lang w:bidi="ar-IQ"/>
        </w:rPr>
        <w:t>و</w:t>
      </w:r>
      <w:r w:rsidR="00A9208C" w:rsidRPr="008A1010">
        <w:rPr>
          <w:rFonts w:hint="cs"/>
          <w:sz w:val="28"/>
          <w:szCs w:val="28"/>
          <w:rtl/>
          <w:lang w:bidi="ar-IQ"/>
        </w:rPr>
        <w:t>العنوان</w:t>
      </w:r>
      <w:r w:rsidR="00424344" w:rsidRPr="008A1010">
        <w:rPr>
          <w:rFonts w:hint="cs"/>
          <w:sz w:val="28"/>
          <w:szCs w:val="28"/>
          <w:rtl/>
          <w:lang w:bidi="ar-IQ"/>
        </w:rPr>
        <w:t xml:space="preserve"> (</w:t>
      </w:r>
      <w:r w:rsidR="0061793A" w:rsidRPr="008A1010">
        <w:rPr>
          <w:rFonts w:hint="cs"/>
          <w:sz w:val="28"/>
          <w:szCs w:val="28"/>
          <w:rtl/>
          <w:lang w:bidi="ar-IQ"/>
        </w:rPr>
        <w:t>بلغة واحدة على الاقل من اللغات الرسمية</w:t>
      </w:r>
      <w:r w:rsidR="006862CC" w:rsidRPr="008A1010">
        <w:rPr>
          <w:rFonts w:hint="cs"/>
          <w:sz w:val="28"/>
          <w:szCs w:val="28"/>
          <w:rtl/>
          <w:lang w:bidi="ar-IQ"/>
        </w:rPr>
        <w:t xml:space="preserve"> التي صدرت فيها المواصفة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7A0A65" w:rsidRPr="008A1010">
        <w:rPr>
          <w:rFonts w:hint="cs"/>
          <w:sz w:val="28"/>
          <w:szCs w:val="28"/>
          <w:rtl/>
          <w:lang w:bidi="ar-IQ"/>
        </w:rPr>
        <w:t xml:space="preserve">) وتاريخ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7A0A65" w:rsidRPr="008A1010">
        <w:rPr>
          <w:rFonts w:hint="cs"/>
          <w:sz w:val="28"/>
          <w:szCs w:val="28"/>
          <w:rtl/>
          <w:lang w:bidi="ar-IQ"/>
        </w:rPr>
        <w:t xml:space="preserve"> سنة النشرودرجة التطابق ( 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="0094575E" w:rsidRPr="008A1010">
        <w:rPr>
          <w:rFonts w:hint="cs"/>
          <w:sz w:val="28"/>
          <w:szCs w:val="28"/>
          <w:rtl/>
          <w:lang w:bidi="ar-IQ"/>
        </w:rPr>
        <w:t>البند</w:t>
      </w:r>
      <w:r w:rsidR="007A0A65" w:rsidRPr="008A1010">
        <w:rPr>
          <w:rFonts w:hint="cs"/>
          <w:sz w:val="28"/>
          <w:szCs w:val="28"/>
          <w:rtl/>
          <w:lang w:bidi="ar-IQ"/>
        </w:rPr>
        <w:t xml:space="preserve"> 3)</w:t>
      </w:r>
    </w:p>
    <w:p w:rsidR="007A0A65" w:rsidRPr="008A1010" w:rsidRDefault="007A0A65" w:rsidP="00410ADD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4-1-3 </w:t>
      </w:r>
      <w:r w:rsidR="00820A40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410ADD">
        <w:rPr>
          <w:rFonts w:hint="cs"/>
          <w:sz w:val="28"/>
          <w:szCs w:val="28"/>
          <w:rtl/>
          <w:lang w:bidi="ar-IQ"/>
        </w:rPr>
        <w:t>ت</w:t>
      </w:r>
      <w:r w:rsidR="001D6C6C" w:rsidRPr="008A1010">
        <w:rPr>
          <w:rFonts w:hint="cs"/>
          <w:sz w:val="28"/>
          <w:szCs w:val="28"/>
          <w:rtl/>
          <w:lang w:bidi="ar-IQ"/>
        </w:rPr>
        <w:t>تضمن</w:t>
      </w:r>
      <w:r w:rsidR="00820A40" w:rsidRPr="008A1010">
        <w:rPr>
          <w:rFonts w:hint="cs"/>
          <w:sz w:val="28"/>
          <w:szCs w:val="28"/>
          <w:rtl/>
          <w:lang w:bidi="ar-IQ"/>
        </w:rPr>
        <w:t xml:space="preserve"> المواصفة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820A40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410ADD" w:rsidRPr="00410ADD">
        <w:rPr>
          <w:rFonts w:cs="Arial" w:hint="eastAsia"/>
          <w:sz w:val="28"/>
          <w:szCs w:val="28"/>
          <w:rtl/>
          <w:lang w:bidi="ar-IQ"/>
        </w:rPr>
        <w:t>عند</w:t>
      </w:r>
      <w:r w:rsidR="00410ADD" w:rsidRPr="00410ADD">
        <w:rPr>
          <w:rFonts w:cs="Arial"/>
          <w:sz w:val="28"/>
          <w:szCs w:val="28"/>
          <w:rtl/>
          <w:lang w:bidi="ar-IQ"/>
        </w:rPr>
        <w:t xml:space="preserve"> </w:t>
      </w:r>
      <w:r w:rsidR="00410ADD" w:rsidRPr="00410ADD">
        <w:rPr>
          <w:rFonts w:cs="Arial" w:hint="eastAsia"/>
          <w:sz w:val="28"/>
          <w:szCs w:val="28"/>
          <w:rtl/>
          <w:lang w:bidi="ar-IQ"/>
        </w:rPr>
        <w:t>التبني</w:t>
      </w:r>
      <w:r w:rsidR="00410ADD" w:rsidRPr="00410ADD">
        <w:rPr>
          <w:rFonts w:cs="Arial"/>
          <w:sz w:val="28"/>
          <w:szCs w:val="28"/>
          <w:rtl/>
          <w:lang w:bidi="ar-IQ"/>
        </w:rPr>
        <w:t xml:space="preserve"> </w:t>
      </w:r>
      <w:r w:rsidR="00820A40" w:rsidRPr="008A1010">
        <w:rPr>
          <w:rFonts w:hint="cs"/>
          <w:sz w:val="28"/>
          <w:szCs w:val="28"/>
          <w:rtl/>
          <w:lang w:bidi="ar-IQ"/>
        </w:rPr>
        <w:t>جميع التعديلات و</w:t>
      </w:r>
      <w:r w:rsidR="001D6C6C" w:rsidRPr="008A1010">
        <w:rPr>
          <w:rFonts w:hint="cs"/>
          <w:sz w:val="28"/>
          <w:szCs w:val="28"/>
          <w:rtl/>
          <w:lang w:bidi="ar-IQ"/>
        </w:rPr>
        <w:t>ال</w:t>
      </w:r>
      <w:r w:rsidR="00820A40" w:rsidRPr="008A1010">
        <w:rPr>
          <w:rFonts w:hint="cs"/>
          <w:sz w:val="28"/>
          <w:szCs w:val="28"/>
          <w:rtl/>
          <w:lang w:bidi="ar-IQ"/>
        </w:rPr>
        <w:t>تصحيح</w:t>
      </w:r>
      <w:r w:rsidR="001D6C6C" w:rsidRPr="008A1010">
        <w:rPr>
          <w:rFonts w:hint="cs"/>
          <w:sz w:val="28"/>
          <w:szCs w:val="28"/>
          <w:rtl/>
          <w:lang w:bidi="ar-IQ"/>
        </w:rPr>
        <w:t>ات</w:t>
      </w:r>
      <w:r w:rsidR="00820A40" w:rsidRPr="008A1010">
        <w:rPr>
          <w:rFonts w:hint="cs"/>
          <w:sz w:val="28"/>
          <w:szCs w:val="28"/>
          <w:rtl/>
          <w:lang w:bidi="ar-IQ"/>
        </w:rPr>
        <w:t xml:space="preserve"> المطبعية الفنية في المواصفة الدولية 0</w:t>
      </w:r>
    </w:p>
    <w:p w:rsidR="00066301" w:rsidRPr="008A1010" w:rsidRDefault="008A1010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يتم</w:t>
      </w:r>
      <w:r w:rsidR="00066301" w:rsidRPr="008A1010">
        <w:rPr>
          <w:rFonts w:hint="cs"/>
          <w:sz w:val="28"/>
          <w:szCs w:val="28"/>
          <w:rtl/>
          <w:lang w:bidi="ar-IQ"/>
        </w:rPr>
        <w:t xml:space="preserve"> تبني التعديلات </w:t>
      </w:r>
      <w:r w:rsidR="00023660" w:rsidRPr="008A1010">
        <w:rPr>
          <w:rFonts w:hint="cs"/>
          <w:sz w:val="28"/>
          <w:szCs w:val="28"/>
          <w:rtl/>
          <w:lang w:bidi="ar-IQ"/>
        </w:rPr>
        <w:t>و</w:t>
      </w:r>
      <w:r w:rsidR="001D6C6C" w:rsidRPr="008A1010">
        <w:rPr>
          <w:rFonts w:hint="cs"/>
          <w:sz w:val="28"/>
          <w:szCs w:val="28"/>
          <w:rtl/>
          <w:lang w:bidi="ar-IQ"/>
        </w:rPr>
        <w:t>ال</w:t>
      </w:r>
      <w:r w:rsidR="00023660" w:rsidRPr="008A1010">
        <w:rPr>
          <w:rFonts w:hint="cs"/>
          <w:sz w:val="28"/>
          <w:szCs w:val="28"/>
          <w:rtl/>
          <w:lang w:bidi="ar-IQ"/>
        </w:rPr>
        <w:t>تصحيح</w:t>
      </w:r>
      <w:r w:rsidR="001D6C6C" w:rsidRPr="008A1010">
        <w:rPr>
          <w:rFonts w:hint="cs"/>
          <w:sz w:val="28"/>
          <w:szCs w:val="28"/>
          <w:rtl/>
          <w:lang w:bidi="ar-IQ"/>
        </w:rPr>
        <w:t>ات</w:t>
      </w:r>
      <w:r w:rsidR="002156B5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6625C5" w:rsidRPr="008A1010">
        <w:rPr>
          <w:rFonts w:hint="cs"/>
          <w:sz w:val="28"/>
          <w:szCs w:val="28"/>
          <w:rtl/>
          <w:lang w:bidi="ar-IQ"/>
        </w:rPr>
        <w:t>المطبعية الفنية التي</w:t>
      </w:r>
      <w:r w:rsidR="004E1F9A" w:rsidRPr="008A1010">
        <w:rPr>
          <w:rFonts w:hint="cs"/>
          <w:sz w:val="28"/>
          <w:szCs w:val="28"/>
          <w:rtl/>
          <w:lang w:bidi="ar-IQ"/>
        </w:rPr>
        <w:t xml:space="preserve"> تعتمد وتنشر</w:t>
      </w:r>
      <w:r w:rsidR="00023660" w:rsidRPr="008A1010">
        <w:rPr>
          <w:rFonts w:hint="cs"/>
          <w:sz w:val="28"/>
          <w:szCs w:val="28"/>
          <w:rtl/>
          <w:lang w:bidi="ar-IQ"/>
        </w:rPr>
        <w:t xml:space="preserve"> بعد </w:t>
      </w:r>
      <w:r w:rsidR="004E1F9A" w:rsidRPr="008A1010">
        <w:rPr>
          <w:rFonts w:hint="cs"/>
          <w:sz w:val="28"/>
          <w:szCs w:val="28"/>
          <w:rtl/>
          <w:lang w:bidi="ar-IQ"/>
        </w:rPr>
        <w:t xml:space="preserve">التبني </w:t>
      </w:r>
      <w:r w:rsidR="00023660" w:rsidRPr="008A1010">
        <w:rPr>
          <w:rFonts w:hint="cs"/>
          <w:sz w:val="28"/>
          <w:szCs w:val="28"/>
          <w:rtl/>
          <w:lang w:bidi="ar-IQ"/>
        </w:rPr>
        <w:t xml:space="preserve"> باسرع وقت ممكن </w:t>
      </w:r>
      <w:r w:rsidR="006F23B2" w:rsidRPr="008A1010">
        <w:rPr>
          <w:rFonts w:hint="cs"/>
          <w:sz w:val="28"/>
          <w:szCs w:val="28"/>
          <w:rtl/>
          <w:lang w:bidi="ar-IQ"/>
        </w:rPr>
        <w:t>0</w:t>
      </w:r>
    </w:p>
    <w:p w:rsidR="00FD7DFE" w:rsidRPr="008A1010" w:rsidRDefault="006F23B2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4-1-4 اشارة الى التطور الحاصل في اساليب النسخ الالكتروني </w:t>
      </w:r>
      <w:r w:rsidR="009B3306" w:rsidRPr="008A1010">
        <w:rPr>
          <w:rFonts w:hint="cs"/>
          <w:sz w:val="28"/>
          <w:szCs w:val="28"/>
          <w:rtl/>
          <w:lang w:bidi="ar-IQ"/>
        </w:rPr>
        <w:t xml:space="preserve">للمواصفات </w:t>
      </w:r>
      <w:r w:rsidR="001B2788" w:rsidRPr="008A1010">
        <w:rPr>
          <w:rFonts w:hint="cs"/>
          <w:sz w:val="28"/>
          <w:szCs w:val="28"/>
          <w:rtl/>
          <w:lang w:bidi="ar-IQ"/>
        </w:rPr>
        <w:t>فإن</w:t>
      </w:r>
      <w:r w:rsidR="009B3306" w:rsidRPr="008A1010">
        <w:rPr>
          <w:rFonts w:hint="cs"/>
          <w:sz w:val="28"/>
          <w:szCs w:val="28"/>
          <w:rtl/>
          <w:lang w:bidi="ar-IQ"/>
        </w:rPr>
        <w:t>ه بالا</w:t>
      </w:r>
      <w:r w:rsidR="00A9208C" w:rsidRPr="008A1010">
        <w:rPr>
          <w:rFonts w:hint="cs"/>
          <w:sz w:val="28"/>
          <w:szCs w:val="28"/>
          <w:rtl/>
          <w:lang w:bidi="ar-IQ"/>
        </w:rPr>
        <w:t>م</w:t>
      </w:r>
      <w:r w:rsidR="001B2788" w:rsidRPr="008A1010">
        <w:rPr>
          <w:rFonts w:hint="cs"/>
          <w:sz w:val="28"/>
          <w:szCs w:val="28"/>
          <w:rtl/>
          <w:lang w:bidi="ar-IQ"/>
        </w:rPr>
        <w:t>كان</w:t>
      </w:r>
      <w:r w:rsidR="002156B5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895CF1" w:rsidRPr="008A1010">
        <w:rPr>
          <w:rFonts w:hint="cs"/>
          <w:sz w:val="28"/>
          <w:szCs w:val="28"/>
          <w:rtl/>
          <w:lang w:bidi="ar-IQ"/>
        </w:rPr>
        <w:t>اتباع</w:t>
      </w:r>
      <w:r w:rsidR="00FD7DFE" w:rsidRPr="008A1010">
        <w:rPr>
          <w:rFonts w:hint="cs"/>
          <w:sz w:val="28"/>
          <w:szCs w:val="28"/>
          <w:rtl/>
          <w:lang w:bidi="ar-IQ"/>
        </w:rPr>
        <w:t xml:space="preserve"> طرق</w:t>
      </w:r>
      <w:r w:rsidR="009B3306" w:rsidRPr="008A1010">
        <w:rPr>
          <w:rFonts w:hint="cs"/>
          <w:sz w:val="28"/>
          <w:szCs w:val="28"/>
          <w:rtl/>
          <w:lang w:bidi="ar-IQ"/>
        </w:rPr>
        <w:t xml:space="preserve"> جديدة للتبني غير مذكورة </w:t>
      </w:r>
      <w:r w:rsidR="00483B92" w:rsidRPr="008A1010">
        <w:rPr>
          <w:rFonts w:hint="cs"/>
          <w:sz w:val="28"/>
          <w:szCs w:val="28"/>
          <w:rtl/>
          <w:lang w:bidi="ar-IQ"/>
        </w:rPr>
        <w:t xml:space="preserve">في هذا الدليل </w:t>
      </w:r>
      <w:r w:rsidR="00895CF1" w:rsidRPr="008A1010">
        <w:rPr>
          <w:rFonts w:hint="cs"/>
          <w:sz w:val="28"/>
          <w:szCs w:val="28"/>
          <w:rtl/>
          <w:lang w:bidi="ar-IQ"/>
        </w:rPr>
        <w:t xml:space="preserve"> أو </w:t>
      </w:r>
      <w:r w:rsidR="008B00B1" w:rsidRPr="008A1010">
        <w:rPr>
          <w:rFonts w:hint="cs"/>
          <w:sz w:val="28"/>
          <w:szCs w:val="28"/>
          <w:rtl/>
          <w:lang w:bidi="ar-IQ"/>
        </w:rPr>
        <w:t>تجمع</w:t>
      </w:r>
      <w:r w:rsidR="00895CF1" w:rsidRPr="008A1010">
        <w:rPr>
          <w:rFonts w:hint="cs"/>
          <w:sz w:val="28"/>
          <w:szCs w:val="28"/>
          <w:rtl/>
          <w:lang w:bidi="ar-IQ"/>
        </w:rPr>
        <w:t xml:space="preserve"> بين الموجودة حالياً 0 </w:t>
      </w:r>
      <w:r w:rsidR="00483B92" w:rsidRPr="008A1010">
        <w:rPr>
          <w:rFonts w:hint="cs"/>
          <w:sz w:val="28"/>
          <w:szCs w:val="28"/>
          <w:rtl/>
          <w:lang w:bidi="ar-IQ"/>
        </w:rPr>
        <w:t xml:space="preserve">وبهذه الحالة </w:t>
      </w:r>
      <w:r w:rsidR="008B00B1" w:rsidRPr="008A1010">
        <w:rPr>
          <w:rFonts w:hint="cs"/>
          <w:sz w:val="28"/>
          <w:szCs w:val="28"/>
          <w:rtl/>
          <w:lang w:bidi="ar-IQ"/>
        </w:rPr>
        <w:t xml:space="preserve">لم </w:t>
      </w:r>
      <w:r w:rsidR="00516C72" w:rsidRPr="008A1010">
        <w:rPr>
          <w:rFonts w:hint="cs"/>
          <w:sz w:val="28"/>
          <w:szCs w:val="28"/>
          <w:rtl/>
          <w:lang w:bidi="ar-IQ"/>
        </w:rPr>
        <w:t xml:space="preserve">يتم ذكر الطريقة المستخدمة </w:t>
      </w:r>
      <w:r w:rsidR="00895CF1" w:rsidRPr="008A1010">
        <w:rPr>
          <w:rFonts w:hint="cs"/>
          <w:sz w:val="28"/>
          <w:szCs w:val="28"/>
          <w:rtl/>
          <w:lang w:bidi="ar-IQ"/>
        </w:rPr>
        <w:t>0</w:t>
      </w:r>
      <w:r w:rsidR="00516C72" w:rsidRPr="008A1010">
        <w:rPr>
          <w:rFonts w:hint="cs"/>
          <w:sz w:val="28"/>
          <w:szCs w:val="28"/>
          <w:rtl/>
          <w:lang w:bidi="ar-IQ"/>
        </w:rPr>
        <w:t xml:space="preserve"> و</w:t>
      </w:r>
      <w:r w:rsidR="008B00B1" w:rsidRPr="008A1010">
        <w:rPr>
          <w:rFonts w:hint="cs"/>
          <w:sz w:val="28"/>
          <w:szCs w:val="28"/>
          <w:rtl/>
          <w:lang w:bidi="ar-IQ"/>
        </w:rPr>
        <w:t xml:space="preserve">في </w:t>
      </w:r>
      <w:r w:rsidR="00883DA7" w:rsidRPr="008A1010">
        <w:rPr>
          <w:rFonts w:hint="cs"/>
          <w:sz w:val="28"/>
          <w:szCs w:val="28"/>
          <w:rtl/>
          <w:lang w:bidi="ar-IQ"/>
        </w:rPr>
        <w:t xml:space="preserve">كل الاحوال تبقى التوصيات </w:t>
      </w:r>
      <w:r w:rsidR="008B00B1" w:rsidRPr="008A1010">
        <w:rPr>
          <w:rFonts w:hint="cs"/>
          <w:sz w:val="28"/>
          <w:szCs w:val="28"/>
          <w:rtl/>
          <w:lang w:bidi="ar-IQ"/>
        </w:rPr>
        <w:t>الخاصة</w:t>
      </w:r>
      <w:r w:rsidR="00FD7DFE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7E59D5" w:rsidRPr="008A1010">
        <w:rPr>
          <w:rFonts w:hint="cs"/>
          <w:sz w:val="28"/>
          <w:szCs w:val="28"/>
          <w:rtl/>
          <w:lang w:bidi="ar-IQ"/>
        </w:rPr>
        <w:t xml:space="preserve">باختيار </w:t>
      </w:r>
      <w:r w:rsidR="00C37103" w:rsidRPr="008A1010">
        <w:rPr>
          <w:rFonts w:hint="cs"/>
          <w:sz w:val="28"/>
          <w:szCs w:val="28"/>
          <w:rtl/>
          <w:lang w:bidi="ar-IQ"/>
        </w:rPr>
        <w:t>و</w:t>
      </w:r>
      <w:r w:rsidR="007E59D5" w:rsidRPr="008A1010">
        <w:rPr>
          <w:rFonts w:hint="cs"/>
          <w:sz w:val="28"/>
          <w:szCs w:val="28"/>
          <w:rtl/>
          <w:lang w:bidi="ar-IQ"/>
        </w:rPr>
        <w:t>تحديد التطابق قابلة للتطبيق</w:t>
      </w:r>
      <w:r w:rsidR="002156B5" w:rsidRPr="008A1010">
        <w:rPr>
          <w:rFonts w:hint="cs"/>
          <w:sz w:val="28"/>
          <w:szCs w:val="28"/>
          <w:rtl/>
          <w:lang w:bidi="ar-IQ"/>
        </w:rPr>
        <w:t xml:space="preserve"> </w:t>
      </w:r>
    </w:p>
    <w:p w:rsidR="006F23B2" w:rsidRPr="008A1010" w:rsidRDefault="00C37103" w:rsidP="00FD7DFE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ملاحظة - </w:t>
      </w:r>
      <w:r w:rsidR="00BE50A9" w:rsidRPr="008A1010">
        <w:rPr>
          <w:rFonts w:hint="cs"/>
          <w:sz w:val="28"/>
          <w:szCs w:val="28"/>
          <w:rtl/>
          <w:lang w:bidi="ar-IQ"/>
        </w:rPr>
        <w:t>(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="00BE50A9" w:rsidRPr="008A1010">
        <w:rPr>
          <w:rFonts w:hint="cs"/>
          <w:sz w:val="28"/>
          <w:szCs w:val="28"/>
          <w:rtl/>
          <w:lang w:bidi="ar-IQ"/>
        </w:rPr>
        <w:t xml:space="preserve"> الملحق </w:t>
      </w:r>
      <w:r w:rsidR="00524B91" w:rsidRPr="008A1010">
        <w:rPr>
          <w:rFonts w:hint="cs"/>
          <w:sz w:val="28"/>
          <w:szCs w:val="28"/>
          <w:rtl/>
          <w:lang w:bidi="ar-IQ"/>
        </w:rPr>
        <w:t xml:space="preserve">8-3 </w:t>
      </w:r>
      <w:r w:rsidR="00BE50A9" w:rsidRPr="008A1010">
        <w:rPr>
          <w:rFonts w:hint="cs"/>
          <w:sz w:val="28"/>
          <w:szCs w:val="28"/>
          <w:rtl/>
          <w:lang w:bidi="ar-IQ"/>
        </w:rPr>
        <w:t xml:space="preserve"> الخاص </w:t>
      </w:r>
      <w:r w:rsidR="00C82FD7" w:rsidRPr="008A1010">
        <w:rPr>
          <w:rFonts w:hint="cs"/>
          <w:sz w:val="28"/>
          <w:szCs w:val="28"/>
          <w:rtl/>
          <w:lang w:bidi="ar-IQ"/>
        </w:rPr>
        <w:t>ب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BE50A9" w:rsidRPr="008A1010">
        <w:rPr>
          <w:rFonts w:hint="cs"/>
          <w:sz w:val="28"/>
          <w:szCs w:val="28"/>
          <w:rtl/>
          <w:lang w:bidi="ar-IQ"/>
        </w:rPr>
        <w:t xml:space="preserve">واع مختلفة </w:t>
      </w:r>
      <w:r w:rsidR="00142AD4" w:rsidRPr="008A1010">
        <w:rPr>
          <w:rFonts w:hint="cs"/>
          <w:sz w:val="28"/>
          <w:szCs w:val="28"/>
          <w:rtl/>
          <w:lang w:bidi="ar-IQ"/>
        </w:rPr>
        <w:t xml:space="preserve"> من إ</w:t>
      </w:r>
      <w:r w:rsidR="00C82FD7" w:rsidRPr="008A1010">
        <w:rPr>
          <w:rFonts w:hint="cs"/>
          <w:sz w:val="28"/>
          <w:szCs w:val="28"/>
          <w:rtl/>
          <w:lang w:bidi="ar-IQ"/>
        </w:rPr>
        <w:t>شعارات</w:t>
      </w:r>
      <w:r w:rsidR="00431407" w:rsidRPr="008A1010">
        <w:rPr>
          <w:rFonts w:hint="cs"/>
          <w:sz w:val="28"/>
          <w:szCs w:val="28"/>
          <w:rtl/>
          <w:lang w:bidi="ar-IQ"/>
        </w:rPr>
        <w:t xml:space="preserve"> التبني</w:t>
      </w:r>
      <w:r w:rsidR="007E59D5" w:rsidRPr="008A1010">
        <w:rPr>
          <w:rFonts w:hint="cs"/>
          <w:sz w:val="28"/>
          <w:szCs w:val="28"/>
          <w:rtl/>
          <w:lang w:bidi="ar-IQ"/>
        </w:rPr>
        <w:t>)</w:t>
      </w:r>
      <w:r w:rsidR="00431407" w:rsidRPr="008A1010">
        <w:rPr>
          <w:rFonts w:hint="cs"/>
          <w:sz w:val="28"/>
          <w:szCs w:val="28"/>
          <w:rtl/>
          <w:lang w:bidi="ar-IQ"/>
        </w:rPr>
        <w:t xml:space="preserve"> 0</w:t>
      </w:r>
    </w:p>
    <w:p w:rsidR="007E14A0" w:rsidRPr="008A1010" w:rsidRDefault="007E14A0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</w:p>
    <w:p w:rsidR="00431407" w:rsidRPr="008A1010" w:rsidRDefault="00FC6EDA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4-2 طريقة </w:t>
      </w:r>
      <w:r w:rsidR="00256AFD" w:rsidRPr="008A1010">
        <w:rPr>
          <w:rFonts w:hint="cs"/>
          <w:sz w:val="28"/>
          <w:szCs w:val="28"/>
          <w:rtl/>
          <w:lang w:bidi="ar-IQ"/>
        </w:rPr>
        <w:t>المصادقة</w:t>
      </w:r>
    </w:p>
    <w:p w:rsidR="00FC6EDA" w:rsidRPr="008A1010" w:rsidRDefault="00FC6EDA" w:rsidP="007319BE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 4-2-1 يتم </w:t>
      </w:r>
      <w:r w:rsidR="00E17F13" w:rsidRPr="008A1010">
        <w:rPr>
          <w:rFonts w:hint="cs"/>
          <w:sz w:val="28"/>
          <w:szCs w:val="28"/>
          <w:rtl/>
          <w:lang w:bidi="ar-IQ"/>
        </w:rPr>
        <w:t>إصدار</w:t>
      </w:r>
      <w:r w:rsidR="008544E3" w:rsidRPr="008A1010">
        <w:rPr>
          <w:rFonts w:hint="cs"/>
          <w:sz w:val="28"/>
          <w:szCs w:val="28"/>
          <w:rtl/>
          <w:lang w:bidi="ar-IQ"/>
        </w:rPr>
        <w:t xml:space="preserve"> "إ</w:t>
      </w:r>
      <w:r w:rsidR="00401CD8" w:rsidRPr="008A1010">
        <w:rPr>
          <w:rFonts w:hint="cs"/>
          <w:sz w:val="28"/>
          <w:szCs w:val="28"/>
          <w:rtl/>
          <w:lang w:bidi="ar-IQ"/>
        </w:rPr>
        <w:t xml:space="preserve">شعار </w:t>
      </w:r>
      <w:r w:rsidR="00CF74AE" w:rsidRPr="008A1010">
        <w:rPr>
          <w:rFonts w:hint="cs"/>
          <w:sz w:val="28"/>
          <w:szCs w:val="28"/>
          <w:rtl/>
          <w:lang w:bidi="ar-IQ"/>
        </w:rPr>
        <w:t>مصادقة</w:t>
      </w:r>
      <w:r w:rsidR="00401CD8" w:rsidRPr="008A1010">
        <w:rPr>
          <w:rFonts w:hint="cs"/>
          <w:sz w:val="28"/>
          <w:szCs w:val="28"/>
          <w:rtl/>
          <w:lang w:bidi="ar-IQ"/>
        </w:rPr>
        <w:t>"  في حال</w:t>
      </w:r>
      <w:r w:rsidR="008544E3" w:rsidRPr="008A1010">
        <w:rPr>
          <w:rFonts w:hint="cs"/>
          <w:sz w:val="28"/>
          <w:szCs w:val="28"/>
          <w:rtl/>
          <w:lang w:bidi="ar-IQ"/>
        </w:rPr>
        <w:t xml:space="preserve"> إعلان هيئة المو</w:t>
      </w:r>
      <w:r w:rsidR="00467A50" w:rsidRPr="008A1010">
        <w:rPr>
          <w:rFonts w:hint="cs"/>
          <w:sz w:val="28"/>
          <w:szCs w:val="28"/>
          <w:rtl/>
          <w:lang w:bidi="ar-IQ"/>
        </w:rPr>
        <w:t>ا</w:t>
      </w:r>
      <w:r w:rsidR="008544E3" w:rsidRPr="008A1010">
        <w:rPr>
          <w:rFonts w:hint="cs"/>
          <w:sz w:val="28"/>
          <w:szCs w:val="28"/>
          <w:rtl/>
          <w:lang w:bidi="ar-IQ"/>
        </w:rPr>
        <w:t xml:space="preserve">صفات </w:t>
      </w:r>
      <w:r w:rsidR="00401CD8" w:rsidRPr="008A1010">
        <w:rPr>
          <w:rFonts w:hint="cs"/>
          <w:sz w:val="28"/>
          <w:szCs w:val="28"/>
          <w:rtl/>
          <w:lang w:bidi="ar-IQ"/>
        </w:rPr>
        <w:t>الوطنية</w:t>
      </w:r>
      <w:r w:rsidR="002156B5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C051CE" w:rsidRPr="008A1010">
        <w:rPr>
          <w:rFonts w:hint="cs"/>
          <w:sz w:val="28"/>
          <w:szCs w:val="28"/>
          <w:rtl/>
          <w:lang w:bidi="ar-IQ"/>
        </w:rPr>
        <w:t>ب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F175FC" w:rsidRPr="008A1010">
        <w:rPr>
          <w:rFonts w:hint="cs"/>
          <w:sz w:val="28"/>
          <w:szCs w:val="28"/>
          <w:rtl/>
          <w:lang w:bidi="ar-IQ"/>
        </w:rPr>
        <w:t xml:space="preserve"> ا</w:t>
      </w:r>
      <w:r w:rsidR="00467A50" w:rsidRPr="008A1010">
        <w:rPr>
          <w:rFonts w:hint="cs"/>
          <w:sz w:val="28"/>
          <w:szCs w:val="28"/>
          <w:rtl/>
          <w:lang w:bidi="ar-IQ"/>
        </w:rPr>
        <w:t xml:space="preserve">لمواصفة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467A50" w:rsidRPr="008A1010">
        <w:rPr>
          <w:rFonts w:hint="cs"/>
          <w:sz w:val="28"/>
          <w:szCs w:val="28"/>
          <w:rtl/>
          <w:lang w:bidi="ar-IQ"/>
        </w:rPr>
        <w:t xml:space="preserve"> قد وضعت كصيغة مواصفة </w:t>
      </w:r>
      <w:r w:rsidR="00F175FC" w:rsidRPr="008A1010">
        <w:rPr>
          <w:rFonts w:hint="cs"/>
          <w:sz w:val="28"/>
          <w:szCs w:val="28"/>
          <w:rtl/>
          <w:lang w:bidi="ar-IQ"/>
        </w:rPr>
        <w:t xml:space="preserve">وطنية </w:t>
      </w:r>
      <w:r w:rsidR="00C051CE" w:rsidRPr="008A1010">
        <w:rPr>
          <w:rFonts w:hint="cs"/>
          <w:sz w:val="28"/>
          <w:szCs w:val="28"/>
          <w:rtl/>
          <w:lang w:bidi="ar-IQ"/>
        </w:rPr>
        <w:t>ويتضمن إ</w:t>
      </w:r>
      <w:r w:rsidR="00DA6B06" w:rsidRPr="008A1010">
        <w:rPr>
          <w:rFonts w:hint="cs"/>
          <w:sz w:val="28"/>
          <w:szCs w:val="28"/>
          <w:rtl/>
          <w:lang w:bidi="ar-IQ"/>
        </w:rPr>
        <w:t xml:space="preserve">شعار </w:t>
      </w:r>
      <w:r w:rsidR="00467A50" w:rsidRPr="008A1010">
        <w:rPr>
          <w:rFonts w:hint="cs"/>
          <w:sz w:val="28"/>
          <w:szCs w:val="28"/>
          <w:rtl/>
          <w:lang w:bidi="ar-IQ"/>
        </w:rPr>
        <w:t>المصادقة</w:t>
      </w:r>
      <w:r w:rsidR="00DA6B06" w:rsidRPr="008A1010">
        <w:rPr>
          <w:rFonts w:hint="cs"/>
          <w:sz w:val="28"/>
          <w:szCs w:val="28"/>
          <w:rtl/>
          <w:lang w:bidi="ar-IQ"/>
        </w:rPr>
        <w:t xml:space="preserve"> معلومات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8544E3" w:rsidRPr="008A1010">
        <w:rPr>
          <w:rFonts w:hint="cs"/>
          <w:sz w:val="28"/>
          <w:szCs w:val="28"/>
          <w:rtl/>
          <w:lang w:bidi="ar-IQ"/>
        </w:rPr>
        <w:t xml:space="preserve"> إ</w:t>
      </w:r>
      <w:r w:rsidR="00DA6B06" w:rsidRPr="008A1010">
        <w:rPr>
          <w:rFonts w:hint="cs"/>
          <w:sz w:val="28"/>
          <w:szCs w:val="28"/>
          <w:rtl/>
          <w:lang w:bidi="ar-IQ"/>
        </w:rPr>
        <w:t>رشادات تتعلق بهذا الاعل</w:t>
      </w:r>
      <w:r w:rsidR="00062B9E" w:rsidRPr="008A1010">
        <w:rPr>
          <w:rFonts w:hint="cs"/>
          <w:sz w:val="28"/>
          <w:szCs w:val="28"/>
          <w:rtl/>
          <w:lang w:bidi="ar-IQ"/>
        </w:rPr>
        <w:t>ا</w:t>
      </w:r>
      <w:r w:rsidR="000242A3" w:rsidRPr="008A1010">
        <w:rPr>
          <w:rFonts w:hint="cs"/>
          <w:sz w:val="28"/>
          <w:szCs w:val="28"/>
          <w:rtl/>
          <w:lang w:bidi="ar-IQ"/>
        </w:rPr>
        <w:t>ن</w:t>
      </w:r>
      <w:r w:rsidR="00DA6B06" w:rsidRPr="008A1010">
        <w:rPr>
          <w:rFonts w:hint="cs"/>
          <w:sz w:val="28"/>
          <w:szCs w:val="28"/>
          <w:rtl/>
          <w:lang w:bidi="ar-IQ"/>
        </w:rPr>
        <w:t xml:space="preserve"> وينبغي </w:t>
      </w:r>
      <w:r w:rsidR="00E17F13" w:rsidRPr="008A1010">
        <w:rPr>
          <w:rFonts w:hint="cs"/>
          <w:sz w:val="28"/>
          <w:szCs w:val="28"/>
          <w:rtl/>
          <w:lang w:bidi="ar-IQ"/>
        </w:rPr>
        <w:t>إصدار</w:t>
      </w:r>
      <w:r w:rsidR="00062B9E" w:rsidRPr="008A1010">
        <w:rPr>
          <w:rFonts w:hint="cs"/>
          <w:sz w:val="28"/>
          <w:szCs w:val="28"/>
          <w:rtl/>
          <w:lang w:bidi="ar-IQ"/>
        </w:rPr>
        <w:t xml:space="preserve"> إ</w:t>
      </w:r>
      <w:r w:rsidR="00DA6B06" w:rsidRPr="008A1010">
        <w:rPr>
          <w:rFonts w:hint="cs"/>
          <w:sz w:val="28"/>
          <w:szCs w:val="28"/>
          <w:rtl/>
          <w:lang w:bidi="ar-IQ"/>
        </w:rPr>
        <w:t xml:space="preserve">شعار </w:t>
      </w:r>
      <w:r w:rsidR="00752A50" w:rsidRPr="008A1010">
        <w:rPr>
          <w:rFonts w:hint="cs"/>
          <w:sz w:val="28"/>
          <w:szCs w:val="28"/>
          <w:rtl/>
          <w:lang w:bidi="ar-IQ"/>
        </w:rPr>
        <w:t>المصادقة</w:t>
      </w:r>
      <w:r w:rsidR="00DA6B06" w:rsidRPr="008A1010">
        <w:rPr>
          <w:rFonts w:hint="cs"/>
          <w:sz w:val="28"/>
          <w:szCs w:val="28"/>
          <w:rtl/>
          <w:lang w:bidi="ar-IQ"/>
        </w:rPr>
        <w:t xml:space="preserve"> فقط عند الايفاء </w:t>
      </w:r>
      <w:r w:rsidR="00752A50" w:rsidRPr="008A1010">
        <w:rPr>
          <w:rFonts w:hint="cs"/>
          <w:sz w:val="28"/>
          <w:szCs w:val="28"/>
          <w:rtl/>
          <w:lang w:bidi="ar-IQ"/>
        </w:rPr>
        <w:t xml:space="preserve">بالبند الفرعي( </w:t>
      </w:r>
      <w:r w:rsidR="007319BE" w:rsidRPr="008A1010">
        <w:rPr>
          <w:rFonts w:hint="cs"/>
          <w:sz w:val="28"/>
          <w:szCs w:val="28"/>
          <w:rtl/>
          <w:lang w:bidi="ar-IQ"/>
        </w:rPr>
        <w:t>3</w:t>
      </w:r>
      <w:r w:rsidR="00752A50" w:rsidRPr="008A1010">
        <w:rPr>
          <w:rFonts w:hint="cs"/>
          <w:sz w:val="28"/>
          <w:szCs w:val="28"/>
          <w:rtl/>
          <w:lang w:bidi="ar-IQ"/>
        </w:rPr>
        <w:t>-</w:t>
      </w:r>
      <w:r w:rsidR="007319BE" w:rsidRPr="008A1010">
        <w:rPr>
          <w:rFonts w:hint="cs"/>
          <w:sz w:val="28"/>
          <w:szCs w:val="28"/>
          <w:rtl/>
          <w:lang w:bidi="ar-IQ"/>
        </w:rPr>
        <w:t>2</w:t>
      </w:r>
      <w:r w:rsidR="00B415AE" w:rsidRPr="008A1010">
        <w:rPr>
          <w:rFonts w:hint="cs"/>
          <w:sz w:val="28"/>
          <w:szCs w:val="28"/>
          <w:rtl/>
          <w:lang w:bidi="ar-IQ"/>
        </w:rPr>
        <w:t>- أ</w:t>
      </w:r>
      <w:r w:rsidR="00F37E59" w:rsidRPr="008A1010">
        <w:rPr>
          <w:rFonts w:hint="cs"/>
          <w:sz w:val="28"/>
          <w:szCs w:val="28"/>
          <w:rtl/>
          <w:lang w:bidi="ar-IQ"/>
        </w:rPr>
        <w:t xml:space="preserve">)0 ينبغي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062B9E" w:rsidRPr="008A1010">
        <w:rPr>
          <w:rFonts w:hint="cs"/>
          <w:sz w:val="28"/>
          <w:szCs w:val="28"/>
          <w:rtl/>
          <w:lang w:bidi="ar-IQ"/>
        </w:rPr>
        <w:t xml:space="preserve"> يشير كل إ</w:t>
      </w:r>
      <w:r w:rsidR="00F37E59" w:rsidRPr="008A1010">
        <w:rPr>
          <w:rFonts w:hint="cs"/>
          <w:sz w:val="28"/>
          <w:szCs w:val="28"/>
          <w:rtl/>
          <w:lang w:bidi="ar-IQ"/>
        </w:rPr>
        <w:t xml:space="preserve">شعار </w:t>
      </w:r>
      <w:r w:rsidR="00752A50" w:rsidRPr="008A1010">
        <w:rPr>
          <w:rFonts w:hint="cs"/>
          <w:sz w:val="28"/>
          <w:szCs w:val="28"/>
          <w:rtl/>
          <w:lang w:bidi="ar-IQ"/>
        </w:rPr>
        <w:t>مصادقة</w:t>
      </w:r>
      <w:r w:rsidR="00F37E59" w:rsidRPr="008A1010">
        <w:rPr>
          <w:rFonts w:hint="cs"/>
          <w:sz w:val="28"/>
          <w:szCs w:val="28"/>
          <w:rtl/>
          <w:lang w:bidi="ar-IQ"/>
        </w:rPr>
        <w:t xml:space="preserve"> الى مواصفة </w:t>
      </w:r>
      <w:r w:rsidR="00FD451C" w:rsidRPr="008A1010">
        <w:rPr>
          <w:rFonts w:hint="cs"/>
          <w:sz w:val="28"/>
          <w:szCs w:val="28"/>
          <w:rtl/>
          <w:lang w:bidi="ar-IQ"/>
        </w:rPr>
        <w:t>دولية</w:t>
      </w:r>
      <w:r w:rsidR="00F37E59" w:rsidRPr="008A1010">
        <w:rPr>
          <w:rFonts w:hint="cs"/>
          <w:sz w:val="28"/>
          <w:szCs w:val="28"/>
          <w:rtl/>
          <w:lang w:bidi="ar-IQ"/>
        </w:rPr>
        <w:t xml:space="preserve"> واحدة ( </w:t>
      </w:r>
      <w:r w:rsidR="008B00B1" w:rsidRPr="008A1010">
        <w:rPr>
          <w:rFonts w:hint="cs"/>
          <w:sz w:val="28"/>
          <w:szCs w:val="28"/>
          <w:rtl/>
          <w:lang w:bidi="ar-IQ"/>
        </w:rPr>
        <w:t>ضمناً</w:t>
      </w:r>
      <w:r w:rsidR="002156B5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062B9E" w:rsidRPr="008A1010">
        <w:rPr>
          <w:rFonts w:hint="cs"/>
          <w:sz w:val="28"/>
          <w:szCs w:val="28"/>
          <w:rtl/>
          <w:lang w:bidi="ar-IQ"/>
        </w:rPr>
        <w:t>أ</w:t>
      </w:r>
      <w:r w:rsidR="007F5A9D" w:rsidRPr="008A1010">
        <w:rPr>
          <w:rFonts w:hint="cs"/>
          <w:sz w:val="28"/>
          <w:szCs w:val="28"/>
          <w:rtl/>
          <w:lang w:bidi="ar-IQ"/>
        </w:rPr>
        <w:t>ي تعديلات و/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2156B5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135092" w:rsidRPr="008A1010">
        <w:rPr>
          <w:rFonts w:hint="cs"/>
          <w:sz w:val="28"/>
          <w:szCs w:val="28"/>
          <w:rtl/>
          <w:lang w:bidi="ar-IQ"/>
        </w:rPr>
        <w:t>تصحيحات</w:t>
      </w:r>
      <w:r w:rsidR="007F5A9D" w:rsidRPr="008A1010">
        <w:rPr>
          <w:rFonts w:hint="cs"/>
          <w:sz w:val="28"/>
          <w:szCs w:val="28"/>
          <w:rtl/>
          <w:lang w:bidi="ar-IQ"/>
        </w:rPr>
        <w:t xml:space="preserve"> مطبعية فنية )0</w:t>
      </w:r>
    </w:p>
    <w:p w:rsidR="00D56D46" w:rsidRPr="008A1010" w:rsidRDefault="00D56D46" w:rsidP="00CE772F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4-2-2 يمكن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062B9E" w:rsidRPr="008A1010">
        <w:rPr>
          <w:rFonts w:hint="cs"/>
          <w:sz w:val="28"/>
          <w:szCs w:val="28"/>
          <w:rtl/>
          <w:lang w:bidi="ar-IQ"/>
        </w:rPr>
        <w:t xml:space="preserve"> يخصص إ</w:t>
      </w:r>
      <w:r w:rsidRPr="008A1010">
        <w:rPr>
          <w:rFonts w:hint="cs"/>
          <w:sz w:val="28"/>
          <w:szCs w:val="28"/>
          <w:rtl/>
          <w:lang w:bidi="ar-IQ"/>
        </w:rPr>
        <w:t xml:space="preserve">شعار </w:t>
      </w:r>
      <w:r w:rsidR="00093E52" w:rsidRPr="008A1010">
        <w:rPr>
          <w:rFonts w:hint="cs"/>
          <w:sz w:val="28"/>
          <w:szCs w:val="28"/>
          <w:rtl/>
          <w:lang w:bidi="ar-IQ"/>
        </w:rPr>
        <w:t>المصادقة</w:t>
      </w:r>
      <w:r w:rsidRPr="008A1010">
        <w:rPr>
          <w:rFonts w:hint="cs"/>
          <w:sz w:val="28"/>
          <w:szCs w:val="28"/>
          <w:rtl/>
          <w:lang w:bidi="ar-IQ"/>
        </w:rPr>
        <w:t xml:space="preserve"> رقماً مرجعياً وطنياً ممي</w:t>
      </w:r>
      <w:r w:rsidR="005C1466" w:rsidRPr="008A1010">
        <w:rPr>
          <w:rFonts w:hint="cs"/>
          <w:sz w:val="28"/>
          <w:szCs w:val="28"/>
          <w:rtl/>
          <w:lang w:bidi="ar-IQ"/>
        </w:rPr>
        <w:t xml:space="preserve">زاً لكل مواصفة </w:t>
      </w:r>
      <w:r w:rsidR="00FD451C" w:rsidRPr="008A1010">
        <w:rPr>
          <w:rFonts w:hint="cs"/>
          <w:sz w:val="28"/>
          <w:szCs w:val="28"/>
          <w:rtl/>
          <w:lang w:bidi="ar-IQ"/>
        </w:rPr>
        <w:t>دولية</w:t>
      </w:r>
      <w:r w:rsidR="005C1466" w:rsidRPr="008A1010">
        <w:rPr>
          <w:rFonts w:hint="cs"/>
          <w:sz w:val="28"/>
          <w:szCs w:val="28"/>
          <w:rtl/>
          <w:lang w:bidi="ar-IQ"/>
        </w:rPr>
        <w:t xml:space="preserve"> تم</w:t>
      </w:r>
      <w:r w:rsidR="00135092" w:rsidRPr="008A1010">
        <w:rPr>
          <w:rFonts w:hint="cs"/>
          <w:sz w:val="28"/>
          <w:szCs w:val="28"/>
          <w:rtl/>
          <w:lang w:bidi="ar-IQ"/>
        </w:rPr>
        <w:t>ت</w:t>
      </w:r>
      <w:r w:rsidR="002156B5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135092" w:rsidRPr="008A1010">
        <w:rPr>
          <w:rFonts w:hint="cs"/>
          <w:sz w:val="28"/>
          <w:szCs w:val="28"/>
          <w:rtl/>
          <w:lang w:bidi="ar-IQ"/>
        </w:rPr>
        <w:t>المصادقة عليها</w:t>
      </w:r>
      <w:r w:rsidR="00F7398D" w:rsidRPr="008A1010">
        <w:rPr>
          <w:rFonts w:hint="cs"/>
          <w:sz w:val="28"/>
          <w:szCs w:val="28"/>
          <w:rtl/>
          <w:lang w:bidi="ar-IQ"/>
        </w:rPr>
        <w:t xml:space="preserve"> ويمكن</w:t>
      </w:r>
      <w:r w:rsidR="005C1466" w:rsidRPr="008A1010">
        <w:rPr>
          <w:rFonts w:hint="cs"/>
          <w:sz w:val="28"/>
          <w:szCs w:val="28"/>
          <w:rtl/>
          <w:lang w:bidi="ar-IQ"/>
        </w:rPr>
        <w:t xml:space="preserve"> إ</w:t>
      </w:r>
      <w:r w:rsidR="00667FCC" w:rsidRPr="008A1010">
        <w:rPr>
          <w:rFonts w:hint="cs"/>
          <w:sz w:val="28"/>
          <w:szCs w:val="28"/>
          <w:rtl/>
          <w:lang w:bidi="ar-IQ"/>
        </w:rPr>
        <w:t>ستخدام</w:t>
      </w:r>
      <w:r w:rsidR="00F7398D" w:rsidRPr="008A1010">
        <w:rPr>
          <w:rFonts w:hint="cs"/>
          <w:sz w:val="28"/>
          <w:szCs w:val="28"/>
          <w:rtl/>
          <w:lang w:bidi="ar-IQ"/>
        </w:rPr>
        <w:t xml:space="preserve"> نفس</w:t>
      </w:r>
      <w:r w:rsidR="00667FCC" w:rsidRPr="008A1010">
        <w:rPr>
          <w:rFonts w:hint="cs"/>
          <w:sz w:val="28"/>
          <w:szCs w:val="28"/>
          <w:rtl/>
          <w:lang w:bidi="ar-IQ"/>
        </w:rPr>
        <w:t xml:space="preserve"> رقم ا</w:t>
      </w:r>
      <w:r w:rsidRPr="008A1010">
        <w:rPr>
          <w:rFonts w:hint="cs"/>
          <w:sz w:val="28"/>
          <w:szCs w:val="28"/>
          <w:rtl/>
          <w:lang w:bidi="ar-IQ"/>
        </w:rPr>
        <w:t>لمواصفة الدولية 0</w:t>
      </w:r>
    </w:p>
    <w:p w:rsidR="00985C11" w:rsidRPr="008A1010" w:rsidRDefault="00985C11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4-2-3 </w:t>
      </w:r>
      <w:r w:rsidR="00E10802" w:rsidRPr="008A1010">
        <w:rPr>
          <w:rFonts w:hint="cs"/>
          <w:sz w:val="28"/>
          <w:szCs w:val="28"/>
          <w:rtl/>
          <w:lang w:bidi="ar-IQ"/>
        </w:rPr>
        <w:t xml:space="preserve">يمكن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9B41E9" w:rsidRPr="008A1010">
        <w:rPr>
          <w:rFonts w:hint="cs"/>
          <w:sz w:val="28"/>
          <w:szCs w:val="28"/>
          <w:rtl/>
          <w:lang w:bidi="ar-IQ"/>
        </w:rPr>
        <w:t xml:space="preserve"> ي</w:t>
      </w:r>
      <w:r w:rsidR="00ED4541" w:rsidRPr="008A1010">
        <w:rPr>
          <w:rFonts w:hint="cs"/>
          <w:sz w:val="28"/>
          <w:szCs w:val="28"/>
          <w:rtl/>
          <w:lang w:bidi="ar-IQ"/>
        </w:rPr>
        <w:t>نشر</w:t>
      </w:r>
      <w:r w:rsidR="009B41E9" w:rsidRPr="008A1010">
        <w:rPr>
          <w:rFonts w:hint="cs"/>
          <w:sz w:val="28"/>
          <w:szCs w:val="28"/>
          <w:rtl/>
          <w:lang w:bidi="ar-IQ"/>
        </w:rPr>
        <w:t xml:space="preserve"> إ</w:t>
      </w:r>
      <w:r w:rsidR="00E10802" w:rsidRPr="008A1010">
        <w:rPr>
          <w:rFonts w:hint="cs"/>
          <w:sz w:val="28"/>
          <w:szCs w:val="28"/>
          <w:rtl/>
          <w:lang w:bidi="ar-IQ"/>
        </w:rPr>
        <w:t xml:space="preserve">شعار </w:t>
      </w:r>
      <w:r w:rsidR="00F7398D" w:rsidRPr="008A1010">
        <w:rPr>
          <w:rFonts w:hint="cs"/>
          <w:sz w:val="28"/>
          <w:szCs w:val="28"/>
          <w:rtl/>
          <w:lang w:bidi="ar-IQ"/>
        </w:rPr>
        <w:t>المصادقة</w:t>
      </w:r>
      <w:r w:rsidR="00E10802" w:rsidRPr="008A1010">
        <w:rPr>
          <w:rFonts w:hint="cs"/>
          <w:sz w:val="28"/>
          <w:szCs w:val="28"/>
          <w:rtl/>
          <w:lang w:bidi="ar-IQ"/>
        </w:rPr>
        <w:t xml:space="preserve"> في نشرة رسمية و/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E10802" w:rsidRPr="008A1010">
        <w:rPr>
          <w:rFonts w:hint="cs"/>
          <w:sz w:val="28"/>
          <w:szCs w:val="28"/>
          <w:rtl/>
          <w:lang w:bidi="ar-IQ"/>
        </w:rPr>
        <w:t xml:space="preserve"> كوثيقة مستقلة  ولا ينبغي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E10802" w:rsidRPr="008A1010">
        <w:rPr>
          <w:rFonts w:hint="cs"/>
          <w:sz w:val="28"/>
          <w:szCs w:val="28"/>
          <w:rtl/>
          <w:lang w:bidi="ar-IQ"/>
        </w:rPr>
        <w:t xml:space="preserve"> يرفق نص المواصفة الدولية دائما با</w:t>
      </w:r>
      <w:r w:rsidR="00666C7F" w:rsidRPr="008A1010">
        <w:rPr>
          <w:rFonts w:hint="cs"/>
          <w:sz w:val="28"/>
          <w:szCs w:val="28"/>
          <w:rtl/>
          <w:lang w:bidi="ar-IQ"/>
        </w:rPr>
        <w:t xml:space="preserve">شعار </w:t>
      </w:r>
      <w:r w:rsidR="00F7398D" w:rsidRPr="008A1010">
        <w:rPr>
          <w:rFonts w:hint="cs"/>
          <w:sz w:val="28"/>
          <w:szCs w:val="28"/>
          <w:rtl/>
          <w:lang w:bidi="ar-IQ"/>
        </w:rPr>
        <w:t>المصادقة</w:t>
      </w:r>
      <w:r w:rsidR="00666C7F" w:rsidRPr="008A1010">
        <w:rPr>
          <w:rFonts w:hint="cs"/>
          <w:sz w:val="28"/>
          <w:szCs w:val="28"/>
          <w:rtl/>
          <w:lang w:bidi="ar-IQ"/>
        </w:rPr>
        <w:t xml:space="preserve"> 0</w:t>
      </w:r>
    </w:p>
    <w:p w:rsidR="000C2875" w:rsidRPr="008A1010" w:rsidRDefault="009B41E9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lastRenderedPageBreak/>
        <w:t xml:space="preserve">4-2-4 تعتبر طريقة </w:t>
      </w:r>
      <w:r w:rsidR="00F7398D" w:rsidRPr="008A1010">
        <w:rPr>
          <w:rFonts w:hint="cs"/>
          <w:sz w:val="28"/>
          <w:szCs w:val="28"/>
          <w:rtl/>
          <w:lang w:bidi="ar-IQ"/>
        </w:rPr>
        <w:t>المصادقة</w:t>
      </w:r>
      <w:r w:rsidRPr="008A1010">
        <w:rPr>
          <w:rFonts w:hint="cs"/>
          <w:sz w:val="28"/>
          <w:szCs w:val="28"/>
          <w:rtl/>
          <w:lang w:bidi="ar-IQ"/>
        </w:rPr>
        <w:t xml:space="preserve"> من أ</w:t>
      </w:r>
      <w:r w:rsidR="00666C7F" w:rsidRPr="008A1010">
        <w:rPr>
          <w:rFonts w:hint="cs"/>
          <w:sz w:val="28"/>
          <w:szCs w:val="28"/>
          <w:rtl/>
          <w:lang w:bidi="ar-IQ"/>
        </w:rPr>
        <w:t xml:space="preserve">بسط طرق التبني </w:t>
      </w:r>
      <w:r w:rsidRPr="008A1010">
        <w:rPr>
          <w:rFonts w:hint="cs"/>
          <w:sz w:val="28"/>
          <w:szCs w:val="28"/>
          <w:rtl/>
          <w:lang w:bidi="ar-IQ"/>
        </w:rPr>
        <w:t>حيث لا تتطلب إ</w:t>
      </w:r>
      <w:r w:rsidR="00DE4CD7" w:rsidRPr="008A1010">
        <w:rPr>
          <w:rFonts w:hint="cs"/>
          <w:sz w:val="28"/>
          <w:szCs w:val="28"/>
          <w:rtl/>
          <w:lang w:bidi="ar-IQ"/>
        </w:rPr>
        <w:t>عادة طباعة نص المو</w:t>
      </w:r>
      <w:r w:rsidR="00FD7DFE" w:rsidRPr="008A1010">
        <w:rPr>
          <w:rFonts w:hint="cs"/>
          <w:sz w:val="28"/>
          <w:szCs w:val="28"/>
          <w:rtl/>
          <w:lang w:bidi="ar-IQ"/>
        </w:rPr>
        <w:t>اصفة الدولية</w:t>
      </w:r>
      <w:r w:rsidR="002156B5" w:rsidRPr="008A1010">
        <w:rPr>
          <w:rFonts w:hint="cs"/>
          <w:sz w:val="28"/>
          <w:szCs w:val="28"/>
          <w:rtl/>
          <w:lang w:bidi="ar-IQ"/>
        </w:rPr>
        <w:t>.</w:t>
      </w:r>
      <w:r w:rsidRPr="008A1010">
        <w:rPr>
          <w:rFonts w:hint="cs"/>
          <w:sz w:val="28"/>
          <w:szCs w:val="28"/>
          <w:rtl/>
          <w:lang w:bidi="ar-IQ"/>
        </w:rPr>
        <w:t>لا يمكن إستخدام إ</w:t>
      </w:r>
      <w:r w:rsidR="00DE4CD7" w:rsidRPr="008A1010">
        <w:rPr>
          <w:rFonts w:hint="cs"/>
          <w:sz w:val="28"/>
          <w:szCs w:val="28"/>
          <w:rtl/>
          <w:lang w:bidi="ar-IQ"/>
        </w:rPr>
        <w:t xml:space="preserve">شعار </w:t>
      </w:r>
      <w:r w:rsidR="00093E52" w:rsidRPr="008A1010">
        <w:rPr>
          <w:rFonts w:hint="cs"/>
          <w:sz w:val="28"/>
          <w:szCs w:val="28"/>
          <w:rtl/>
          <w:lang w:bidi="ar-IQ"/>
        </w:rPr>
        <w:t>المصادقة</w:t>
      </w:r>
      <w:r w:rsidR="00DE4CD7" w:rsidRPr="008A1010">
        <w:rPr>
          <w:rFonts w:hint="cs"/>
          <w:sz w:val="28"/>
          <w:szCs w:val="28"/>
          <w:rtl/>
          <w:lang w:bidi="ar-IQ"/>
        </w:rPr>
        <w:t xml:space="preserve"> بد</w:t>
      </w:r>
      <w:r w:rsidRPr="008A1010">
        <w:rPr>
          <w:rFonts w:hint="cs"/>
          <w:sz w:val="28"/>
          <w:szCs w:val="28"/>
          <w:rtl/>
          <w:lang w:bidi="ar-IQ"/>
        </w:rPr>
        <w:t>ون المواصفة الدولية ، ل</w:t>
      </w:r>
      <w:r w:rsidR="00DE4CD7" w:rsidRPr="008A1010">
        <w:rPr>
          <w:rFonts w:hint="cs"/>
          <w:sz w:val="28"/>
          <w:szCs w:val="28"/>
          <w:rtl/>
          <w:lang w:bidi="ar-IQ"/>
        </w:rPr>
        <w:t xml:space="preserve">ذا ينبغي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FD7DFE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DE4CD7" w:rsidRPr="008A1010">
        <w:rPr>
          <w:rFonts w:hint="cs"/>
          <w:sz w:val="28"/>
          <w:szCs w:val="28"/>
          <w:rtl/>
          <w:lang w:bidi="ar-IQ"/>
        </w:rPr>
        <w:t xml:space="preserve">توفر المواصفة الدولية </w:t>
      </w:r>
      <w:r w:rsidR="00AC2989" w:rsidRPr="008A1010">
        <w:rPr>
          <w:rFonts w:hint="cs"/>
          <w:sz w:val="28"/>
          <w:szCs w:val="28"/>
          <w:rtl/>
          <w:lang w:bidi="ar-IQ"/>
        </w:rPr>
        <w:t xml:space="preserve">بطريقة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AC2989" w:rsidRPr="008A1010">
        <w:rPr>
          <w:rFonts w:hint="cs"/>
          <w:sz w:val="28"/>
          <w:szCs w:val="28"/>
          <w:rtl/>
          <w:lang w:bidi="ar-IQ"/>
        </w:rPr>
        <w:t xml:space="preserve"> باخرى </w:t>
      </w:r>
      <w:r w:rsidR="000C2875" w:rsidRPr="008A1010">
        <w:rPr>
          <w:rFonts w:hint="cs"/>
          <w:sz w:val="28"/>
          <w:szCs w:val="28"/>
          <w:rtl/>
          <w:lang w:bidi="ar-IQ"/>
        </w:rPr>
        <w:t>0</w:t>
      </w:r>
    </w:p>
    <w:p w:rsidR="00666C7F" w:rsidRPr="008A1010" w:rsidRDefault="00410ADD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يتم</w:t>
      </w:r>
      <w:r w:rsidR="000C2875" w:rsidRPr="008A1010">
        <w:rPr>
          <w:rFonts w:hint="cs"/>
          <w:sz w:val="28"/>
          <w:szCs w:val="28"/>
          <w:rtl/>
          <w:lang w:bidi="ar-IQ"/>
        </w:rPr>
        <w:t xml:space="preserve"> إعطاء إ</w:t>
      </w:r>
      <w:r w:rsidR="00AC2989" w:rsidRPr="008A1010">
        <w:rPr>
          <w:rFonts w:hint="cs"/>
          <w:sz w:val="28"/>
          <w:szCs w:val="28"/>
          <w:rtl/>
          <w:lang w:bidi="ar-IQ"/>
        </w:rPr>
        <w:t xml:space="preserve">شعار </w:t>
      </w:r>
      <w:r w:rsidR="008717B8" w:rsidRPr="008A1010">
        <w:rPr>
          <w:rFonts w:hint="cs"/>
          <w:sz w:val="28"/>
          <w:szCs w:val="28"/>
          <w:rtl/>
          <w:lang w:bidi="ar-IQ"/>
        </w:rPr>
        <w:t>المصادقة</w:t>
      </w:r>
      <w:r w:rsidR="00AC2989" w:rsidRPr="008A1010">
        <w:rPr>
          <w:rFonts w:hint="cs"/>
          <w:sz w:val="28"/>
          <w:szCs w:val="28"/>
          <w:rtl/>
          <w:lang w:bidi="ar-IQ"/>
        </w:rPr>
        <w:t xml:space="preserve"> رقما</w:t>
      </w:r>
      <w:r w:rsidR="002156B5" w:rsidRPr="008A1010">
        <w:rPr>
          <w:rFonts w:hint="cs"/>
          <w:sz w:val="28"/>
          <w:szCs w:val="28"/>
          <w:rtl/>
          <w:lang w:bidi="ar-IQ"/>
        </w:rPr>
        <w:t>ً</w:t>
      </w:r>
      <w:r w:rsidR="00AC2989" w:rsidRPr="008A1010">
        <w:rPr>
          <w:rFonts w:hint="cs"/>
          <w:sz w:val="28"/>
          <w:szCs w:val="28"/>
          <w:rtl/>
          <w:lang w:bidi="ar-IQ"/>
        </w:rPr>
        <w:t xml:space="preserve"> مميزا</w:t>
      </w:r>
      <w:r w:rsidR="000C2875" w:rsidRPr="008A1010">
        <w:rPr>
          <w:rFonts w:hint="cs"/>
          <w:sz w:val="28"/>
          <w:szCs w:val="28"/>
          <w:rtl/>
          <w:lang w:bidi="ar-IQ"/>
        </w:rPr>
        <w:t>ً</w:t>
      </w:r>
      <w:r w:rsidR="002156B5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5C1ACC" w:rsidRPr="008A1010">
        <w:rPr>
          <w:rFonts w:hint="cs"/>
          <w:sz w:val="28"/>
          <w:szCs w:val="28"/>
          <w:rtl/>
          <w:lang w:bidi="ar-IQ"/>
        </w:rPr>
        <w:t xml:space="preserve">لغرض تتبع المواصفة الدولية </w:t>
      </w:r>
      <w:r w:rsidR="00EF668A" w:rsidRPr="008A1010">
        <w:rPr>
          <w:rFonts w:hint="cs"/>
          <w:sz w:val="28"/>
          <w:szCs w:val="28"/>
          <w:rtl/>
          <w:lang w:bidi="ar-IQ"/>
        </w:rPr>
        <w:t>0</w:t>
      </w:r>
    </w:p>
    <w:p w:rsidR="008B00B1" w:rsidRPr="008A1010" w:rsidRDefault="008B00B1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</w:p>
    <w:p w:rsidR="008B00B1" w:rsidRPr="008A1010" w:rsidRDefault="008B00B1" w:rsidP="002156B5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ملاحظة </w:t>
      </w:r>
      <w:r w:rsidRPr="008A1010">
        <w:rPr>
          <w:sz w:val="28"/>
          <w:szCs w:val="28"/>
          <w:rtl/>
          <w:lang w:bidi="ar-IQ"/>
        </w:rPr>
        <w:t>–</w:t>
      </w:r>
      <w:r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FD7DFE" w:rsidRPr="008A1010">
        <w:rPr>
          <w:rFonts w:hint="cs"/>
          <w:sz w:val="28"/>
          <w:szCs w:val="28"/>
          <w:rtl/>
          <w:lang w:bidi="ar-IQ"/>
        </w:rPr>
        <w:t xml:space="preserve"> </w:t>
      </w:r>
      <w:r w:rsidRPr="008A1010">
        <w:rPr>
          <w:rFonts w:hint="cs"/>
          <w:sz w:val="28"/>
          <w:szCs w:val="28"/>
          <w:rtl/>
          <w:lang w:bidi="ar-IQ"/>
        </w:rPr>
        <w:t xml:space="preserve">تراعى حقوق البيع والنسخ للمواصفات الدولية المصادق عليها وفق تعليمات وسياسات </w:t>
      </w:r>
      <w:r w:rsidR="002156B5" w:rsidRPr="008A1010">
        <w:rPr>
          <w:rFonts w:hint="cs"/>
          <w:sz w:val="28"/>
          <w:szCs w:val="28"/>
          <w:rtl/>
          <w:lang w:bidi="ar-IQ"/>
        </w:rPr>
        <w:t xml:space="preserve">المنظمة </w:t>
      </w:r>
      <w:r w:rsidRPr="008A1010">
        <w:rPr>
          <w:rFonts w:hint="cs"/>
          <w:sz w:val="28"/>
          <w:szCs w:val="28"/>
          <w:rtl/>
          <w:lang w:bidi="ar-IQ"/>
        </w:rPr>
        <w:t xml:space="preserve">الدولية </w:t>
      </w:r>
      <w:r w:rsidR="002156B5" w:rsidRPr="008A1010">
        <w:rPr>
          <w:rFonts w:hint="cs"/>
          <w:sz w:val="28"/>
          <w:szCs w:val="28"/>
          <w:rtl/>
          <w:lang w:bidi="ar-IQ"/>
        </w:rPr>
        <w:t xml:space="preserve"> للتقييس (</w:t>
      </w:r>
      <w:r w:rsidRPr="008A1010">
        <w:rPr>
          <w:sz w:val="28"/>
          <w:szCs w:val="28"/>
          <w:lang w:bidi="ar-IQ"/>
        </w:rPr>
        <w:t>ISO</w:t>
      </w:r>
      <w:r w:rsidR="002156B5" w:rsidRPr="008A1010">
        <w:rPr>
          <w:rFonts w:hint="cs"/>
          <w:sz w:val="28"/>
          <w:szCs w:val="28"/>
          <w:rtl/>
          <w:lang w:bidi="ar-IQ"/>
        </w:rPr>
        <w:t>)</w:t>
      </w:r>
      <w:r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2156B5" w:rsidRPr="008A1010">
        <w:rPr>
          <w:rFonts w:hint="cs"/>
          <w:sz w:val="28"/>
          <w:szCs w:val="28"/>
          <w:rtl/>
          <w:lang w:bidi="ar-IQ"/>
        </w:rPr>
        <w:t xml:space="preserve">واللجنة الدولية الكهروتقنية </w:t>
      </w:r>
      <w:r w:rsidRPr="008A1010">
        <w:rPr>
          <w:sz w:val="28"/>
          <w:szCs w:val="28"/>
          <w:lang w:bidi="ar-IQ"/>
        </w:rPr>
        <w:t>IEC</w:t>
      </w:r>
      <w:r w:rsidR="002156B5" w:rsidRPr="008A1010">
        <w:rPr>
          <w:sz w:val="28"/>
          <w:szCs w:val="28"/>
          <w:lang w:bidi="ar-IQ"/>
        </w:rPr>
        <w:t>)</w:t>
      </w:r>
      <w:r w:rsidR="002156B5" w:rsidRPr="008A1010">
        <w:rPr>
          <w:rFonts w:hint="cs"/>
          <w:sz w:val="28"/>
          <w:szCs w:val="28"/>
          <w:rtl/>
          <w:lang w:bidi="ar-IQ"/>
        </w:rPr>
        <w:t>)</w:t>
      </w:r>
      <w:r w:rsidRPr="008A1010">
        <w:rPr>
          <w:rFonts w:hint="cs"/>
          <w:sz w:val="28"/>
          <w:szCs w:val="28"/>
          <w:rtl/>
          <w:lang w:bidi="ar-IQ"/>
        </w:rPr>
        <w:t xml:space="preserve"> كلما كان ذلك ممكناً عند بيع المواصفات الأصلية 0</w:t>
      </w:r>
    </w:p>
    <w:p w:rsidR="007E14A0" w:rsidRPr="008A1010" w:rsidRDefault="007E14A0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</w:p>
    <w:p w:rsidR="007E14A0" w:rsidRPr="008A1010" w:rsidRDefault="00622EEC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4-3 طريقة إ</w:t>
      </w:r>
      <w:r w:rsidR="007E14A0" w:rsidRPr="008A1010">
        <w:rPr>
          <w:rFonts w:hint="cs"/>
          <w:sz w:val="28"/>
          <w:szCs w:val="28"/>
          <w:rtl/>
          <w:lang w:bidi="ar-IQ"/>
        </w:rPr>
        <w:t xml:space="preserve">عادة النشر </w:t>
      </w:r>
    </w:p>
    <w:p w:rsidR="007E14A0" w:rsidRPr="008A1010" w:rsidRDefault="007E14A0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4-3-1 </w:t>
      </w:r>
      <w:r w:rsidR="008F5DC8" w:rsidRPr="008A1010">
        <w:rPr>
          <w:rFonts w:hint="cs"/>
          <w:sz w:val="28"/>
          <w:szCs w:val="28"/>
          <w:rtl/>
          <w:lang w:bidi="ar-IQ"/>
        </w:rPr>
        <w:t>عام</w:t>
      </w:r>
    </w:p>
    <w:p w:rsidR="008F5DC8" w:rsidRPr="008A1010" w:rsidRDefault="008F5DC8" w:rsidP="00CE772F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ينبغي توف</w:t>
      </w:r>
      <w:r w:rsidR="00AE69CE" w:rsidRPr="008A1010">
        <w:rPr>
          <w:rFonts w:hint="cs"/>
          <w:sz w:val="28"/>
          <w:szCs w:val="28"/>
          <w:rtl/>
          <w:lang w:bidi="ar-IQ"/>
        </w:rPr>
        <w:t>ي</w:t>
      </w:r>
      <w:r w:rsidRPr="008A1010">
        <w:rPr>
          <w:rFonts w:hint="cs"/>
          <w:sz w:val="28"/>
          <w:szCs w:val="28"/>
          <w:rtl/>
          <w:lang w:bidi="ar-IQ"/>
        </w:rPr>
        <w:t xml:space="preserve">ر </w:t>
      </w:r>
      <w:r w:rsidR="006F37CB" w:rsidRPr="008A1010">
        <w:rPr>
          <w:rFonts w:hint="cs"/>
          <w:sz w:val="28"/>
          <w:szCs w:val="28"/>
          <w:rtl/>
          <w:lang w:bidi="ar-IQ"/>
        </w:rPr>
        <w:t xml:space="preserve">ما يثبت تبني </w:t>
      </w:r>
      <w:r w:rsidR="00AE69CE" w:rsidRPr="008A1010">
        <w:rPr>
          <w:rFonts w:hint="cs"/>
          <w:sz w:val="28"/>
          <w:szCs w:val="28"/>
          <w:rtl/>
          <w:lang w:bidi="ar-IQ"/>
        </w:rPr>
        <w:t>الهيئة</w:t>
      </w:r>
      <w:r w:rsidR="006F37CB" w:rsidRPr="008A1010">
        <w:rPr>
          <w:rFonts w:hint="cs"/>
          <w:sz w:val="28"/>
          <w:szCs w:val="28"/>
          <w:rtl/>
          <w:lang w:bidi="ar-IQ"/>
        </w:rPr>
        <w:t xml:space="preserve"> الوطنية للمواصفة الدولية بشكل </w:t>
      </w:r>
      <w:r w:rsidR="009865C9" w:rsidRPr="008A1010">
        <w:rPr>
          <w:rFonts w:hint="cs"/>
          <w:sz w:val="28"/>
          <w:szCs w:val="28"/>
          <w:rtl/>
          <w:lang w:bidi="ar-IQ"/>
        </w:rPr>
        <w:t xml:space="preserve">ظاهر وواضح </w:t>
      </w:r>
      <w:r w:rsidR="005A4362" w:rsidRPr="008A1010">
        <w:rPr>
          <w:rFonts w:hint="cs"/>
          <w:sz w:val="28"/>
          <w:szCs w:val="28"/>
          <w:rtl/>
          <w:lang w:bidi="ar-IQ"/>
        </w:rPr>
        <w:t xml:space="preserve">(على صفحة </w:t>
      </w:r>
      <w:r w:rsidR="000F4945" w:rsidRPr="008A1010">
        <w:rPr>
          <w:rFonts w:hint="cs"/>
          <w:sz w:val="28"/>
          <w:szCs w:val="28"/>
          <w:rtl/>
          <w:lang w:bidi="ar-IQ"/>
        </w:rPr>
        <w:t>الغلاف و</w:t>
      </w:r>
      <w:r w:rsidR="002430ED" w:rsidRPr="008A1010">
        <w:rPr>
          <w:rFonts w:hint="cs"/>
          <w:sz w:val="28"/>
          <w:szCs w:val="28"/>
          <w:rtl/>
          <w:lang w:bidi="ar-IQ"/>
        </w:rPr>
        <w:t xml:space="preserve">كل </w:t>
      </w:r>
      <w:r w:rsidR="000F4945" w:rsidRPr="008A1010">
        <w:rPr>
          <w:rFonts w:hint="cs"/>
          <w:sz w:val="28"/>
          <w:szCs w:val="28"/>
          <w:rtl/>
          <w:lang w:bidi="ar-IQ"/>
        </w:rPr>
        <w:t xml:space="preserve">باقي صفحات المواصفة الوطنية) </w:t>
      </w:r>
    </w:p>
    <w:p w:rsidR="008F5DC8" w:rsidRPr="008A1010" w:rsidRDefault="00622EEC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توجد ثلاثة طرق لإعادة النشر و</w:t>
      </w:r>
      <w:r w:rsidR="000F4945" w:rsidRPr="008A1010">
        <w:rPr>
          <w:rFonts w:hint="cs"/>
          <w:sz w:val="28"/>
          <w:szCs w:val="28"/>
          <w:rtl/>
          <w:lang w:bidi="ar-IQ"/>
        </w:rPr>
        <w:t>كالآتي :</w:t>
      </w:r>
    </w:p>
    <w:p w:rsidR="000F4945" w:rsidRPr="008A1010" w:rsidRDefault="007E158F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4-3-2 إ</w:t>
      </w:r>
      <w:r w:rsidR="00250165" w:rsidRPr="008A1010">
        <w:rPr>
          <w:rFonts w:hint="cs"/>
          <w:sz w:val="28"/>
          <w:szCs w:val="28"/>
          <w:rtl/>
          <w:lang w:bidi="ar-IQ"/>
        </w:rPr>
        <w:t xml:space="preserve">عادة الطبع </w:t>
      </w:r>
    </w:p>
    <w:p w:rsidR="00250165" w:rsidRPr="008A1010" w:rsidRDefault="00250165" w:rsidP="00CE772F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4-3-2-1 </w:t>
      </w:r>
      <w:r w:rsidR="007E158F" w:rsidRPr="008A1010">
        <w:rPr>
          <w:rFonts w:hint="cs"/>
          <w:sz w:val="28"/>
          <w:szCs w:val="28"/>
          <w:rtl/>
          <w:lang w:bidi="ar-IQ"/>
        </w:rPr>
        <w:t>تتم الطباعة ب</w:t>
      </w:r>
      <w:r w:rsidR="00D95587" w:rsidRPr="008A1010">
        <w:rPr>
          <w:rFonts w:hint="cs"/>
          <w:sz w:val="28"/>
          <w:szCs w:val="28"/>
          <w:rtl/>
          <w:lang w:bidi="ar-IQ"/>
        </w:rPr>
        <w:t>ا</w:t>
      </w:r>
      <w:r w:rsidR="002E42BF" w:rsidRPr="008A1010">
        <w:rPr>
          <w:rFonts w:hint="cs"/>
          <w:sz w:val="28"/>
          <w:szCs w:val="28"/>
          <w:rtl/>
          <w:lang w:bidi="ar-IQ"/>
        </w:rPr>
        <w:t xml:space="preserve">عادة النسخ المباشر للوثيقة المنشورة ( بالتصوير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2E42BF" w:rsidRPr="008A1010">
        <w:rPr>
          <w:rFonts w:hint="cs"/>
          <w:sz w:val="28"/>
          <w:szCs w:val="28"/>
          <w:rtl/>
          <w:lang w:bidi="ar-IQ"/>
        </w:rPr>
        <w:t xml:space="preserve"> المسح الضوئي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2430ED" w:rsidRPr="008A1010">
        <w:rPr>
          <w:rFonts w:hint="cs"/>
          <w:sz w:val="28"/>
          <w:szCs w:val="28"/>
          <w:rtl/>
          <w:lang w:bidi="ar-IQ"/>
        </w:rPr>
        <w:t xml:space="preserve">من خلال </w:t>
      </w:r>
      <w:r w:rsidR="002E42BF" w:rsidRPr="008A1010">
        <w:rPr>
          <w:rFonts w:hint="cs"/>
          <w:sz w:val="28"/>
          <w:szCs w:val="28"/>
          <w:rtl/>
          <w:lang w:bidi="ar-IQ"/>
        </w:rPr>
        <w:t xml:space="preserve">ملف الكتروني ) </w:t>
      </w:r>
      <w:r w:rsidR="00032F64" w:rsidRPr="008A1010">
        <w:rPr>
          <w:rFonts w:hint="cs"/>
          <w:sz w:val="28"/>
          <w:szCs w:val="28"/>
          <w:rtl/>
          <w:lang w:bidi="ar-IQ"/>
        </w:rPr>
        <w:t xml:space="preserve">ويمكن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2156B5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2430ED" w:rsidRPr="008A1010">
        <w:rPr>
          <w:rFonts w:hint="cs"/>
          <w:sz w:val="28"/>
          <w:szCs w:val="28"/>
          <w:rtl/>
          <w:lang w:bidi="ar-IQ"/>
        </w:rPr>
        <w:t>تتضمن</w:t>
      </w:r>
      <w:r w:rsidR="00032F64" w:rsidRPr="008A1010">
        <w:rPr>
          <w:rFonts w:hint="cs"/>
          <w:sz w:val="28"/>
          <w:szCs w:val="28"/>
          <w:rtl/>
          <w:lang w:bidi="ar-IQ"/>
        </w:rPr>
        <w:t xml:space="preserve"> المواصفة الوطنية الآتي :</w:t>
      </w:r>
    </w:p>
    <w:p w:rsidR="007F5A9D" w:rsidRPr="008A1010" w:rsidRDefault="007918DE" w:rsidP="002156B5">
      <w:pPr>
        <w:pStyle w:val="ListParagraph"/>
        <w:numPr>
          <w:ilvl w:val="0"/>
          <w:numId w:val="8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تقديم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Pr="008A1010">
        <w:rPr>
          <w:rFonts w:hint="cs"/>
          <w:sz w:val="28"/>
          <w:szCs w:val="28"/>
          <w:rtl/>
          <w:lang w:bidi="ar-IQ"/>
        </w:rPr>
        <w:t xml:space="preserve"> تمهيد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Pr="008A1010">
        <w:rPr>
          <w:rFonts w:hint="cs"/>
          <w:sz w:val="28"/>
          <w:szCs w:val="28"/>
          <w:rtl/>
          <w:lang w:bidi="ar-IQ"/>
        </w:rPr>
        <w:t xml:space="preserve"> مقدمة وطنية ( 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Pr="008A1010">
        <w:rPr>
          <w:rFonts w:hint="cs"/>
          <w:sz w:val="28"/>
          <w:szCs w:val="28"/>
          <w:rtl/>
          <w:lang w:bidi="ar-IQ"/>
        </w:rPr>
        <w:t xml:space="preserve"> 4-3-2-2)</w:t>
      </w:r>
    </w:p>
    <w:p w:rsidR="007918DE" w:rsidRPr="008A1010" w:rsidRDefault="007918DE" w:rsidP="001D2C69">
      <w:pPr>
        <w:pStyle w:val="ListParagraph"/>
        <w:numPr>
          <w:ilvl w:val="0"/>
          <w:numId w:val="8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ترجمة النص (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Pr="008A1010">
        <w:rPr>
          <w:rFonts w:hint="cs"/>
          <w:sz w:val="28"/>
          <w:szCs w:val="28"/>
          <w:rtl/>
          <w:lang w:bidi="ar-IQ"/>
        </w:rPr>
        <w:t xml:space="preserve"> 4-3-3)</w:t>
      </w:r>
    </w:p>
    <w:p w:rsidR="007918DE" w:rsidRPr="008A1010" w:rsidRDefault="007918DE" w:rsidP="001D2C69">
      <w:pPr>
        <w:pStyle w:val="ListParagraph"/>
        <w:numPr>
          <w:ilvl w:val="0"/>
          <w:numId w:val="8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عنو</w:t>
      </w:r>
      <w:r w:rsidR="00DB0B1D" w:rsidRPr="008A1010">
        <w:rPr>
          <w:rFonts w:hint="cs"/>
          <w:sz w:val="28"/>
          <w:szCs w:val="28"/>
          <w:rtl/>
          <w:lang w:bidi="ar-IQ"/>
        </w:rPr>
        <w:t>ا</w:t>
      </w:r>
      <w:r w:rsidR="000242A3" w:rsidRPr="008A1010">
        <w:rPr>
          <w:rFonts w:hint="cs"/>
          <w:sz w:val="28"/>
          <w:szCs w:val="28"/>
          <w:rtl/>
          <w:lang w:bidi="ar-IQ"/>
        </w:rPr>
        <w:t>ن</w:t>
      </w:r>
      <w:r w:rsidRPr="008A1010">
        <w:rPr>
          <w:rFonts w:hint="cs"/>
          <w:sz w:val="28"/>
          <w:szCs w:val="28"/>
          <w:rtl/>
          <w:lang w:bidi="ar-IQ"/>
        </w:rPr>
        <w:t xml:space="preserve"> مختلف (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="008E61B7" w:rsidRPr="008A1010">
        <w:rPr>
          <w:rFonts w:hint="cs"/>
          <w:sz w:val="28"/>
          <w:szCs w:val="28"/>
          <w:rtl/>
          <w:lang w:bidi="ar-IQ"/>
        </w:rPr>
        <w:t>3-2 و 4-3-2-4)</w:t>
      </w:r>
    </w:p>
    <w:p w:rsidR="008E61B7" w:rsidRPr="008A1010" w:rsidRDefault="008E61B7" w:rsidP="001D2C69">
      <w:pPr>
        <w:pStyle w:val="ListParagraph"/>
        <w:numPr>
          <w:ilvl w:val="0"/>
          <w:numId w:val="8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تعديلات و/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492FF6" w:rsidRPr="008A1010">
        <w:rPr>
          <w:rFonts w:hint="cs"/>
          <w:sz w:val="28"/>
          <w:szCs w:val="28"/>
          <w:rtl/>
          <w:lang w:bidi="ar-IQ"/>
        </w:rPr>
        <w:t xml:space="preserve">تصحيحات مطبعية </w:t>
      </w:r>
      <w:r w:rsidRPr="008A1010">
        <w:rPr>
          <w:rFonts w:hint="cs"/>
          <w:sz w:val="28"/>
          <w:szCs w:val="28"/>
          <w:rtl/>
          <w:lang w:bidi="ar-IQ"/>
        </w:rPr>
        <w:t>فنية (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Pr="008A1010">
        <w:rPr>
          <w:rFonts w:hint="cs"/>
          <w:sz w:val="28"/>
          <w:szCs w:val="28"/>
          <w:rtl/>
          <w:lang w:bidi="ar-IQ"/>
        </w:rPr>
        <w:t xml:space="preserve"> 4-1-3) للمواصفة الدولية</w:t>
      </w:r>
    </w:p>
    <w:p w:rsidR="00BC25E9" w:rsidRPr="008A1010" w:rsidRDefault="00DB0B1D" w:rsidP="00CE772F">
      <w:pPr>
        <w:pStyle w:val="ListParagraph"/>
        <w:numPr>
          <w:ilvl w:val="0"/>
          <w:numId w:val="8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مادة </w:t>
      </w:r>
      <w:r w:rsidR="00EE48CC" w:rsidRPr="008A1010">
        <w:rPr>
          <w:rFonts w:hint="cs"/>
          <w:sz w:val="28"/>
          <w:szCs w:val="28"/>
          <w:rtl/>
          <w:lang w:bidi="ar-IQ"/>
        </w:rPr>
        <w:t>معلوماتية</w:t>
      </w:r>
      <w:r w:rsidR="00BC25E9" w:rsidRPr="008A1010">
        <w:rPr>
          <w:rFonts w:hint="cs"/>
          <w:sz w:val="28"/>
          <w:szCs w:val="28"/>
          <w:rtl/>
          <w:lang w:bidi="ar-IQ"/>
        </w:rPr>
        <w:t xml:space="preserve"> وطنية في المقدمة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EE48CC" w:rsidRPr="008A1010">
        <w:rPr>
          <w:rFonts w:hint="cs"/>
          <w:sz w:val="28"/>
          <w:szCs w:val="28"/>
          <w:rtl/>
          <w:lang w:bidi="ar-IQ"/>
        </w:rPr>
        <w:t>ال</w:t>
      </w:r>
      <w:r w:rsidR="00BC25E9" w:rsidRPr="008A1010">
        <w:rPr>
          <w:rFonts w:hint="cs"/>
          <w:sz w:val="28"/>
          <w:szCs w:val="28"/>
          <w:rtl/>
          <w:lang w:bidi="ar-IQ"/>
        </w:rPr>
        <w:t xml:space="preserve">ملاحظات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EE48CC" w:rsidRPr="008A1010">
        <w:rPr>
          <w:rFonts w:hint="cs"/>
          <w:sz w:val="28"/>
          <w:szCs w:val="28"/>
          <w:rtl/>
          <w:lang w:bidi="ar-IQ"/>
        </w:rPr>
        <w:t>ال</w:t>
      </w:r>
      <w:r w:rsidR="00BC25E9" w:rsidRPr="008A1010">
        <w:rPr>
          <w:rFonts w:hint="cs"/>
          <w:sz w:val="28"/>
          <w:szCs w:val="28"/>
          <w:rtl/>
          <w:lang w:bidi="ar-IQ"/>
        </w:rPr>
        <w:t xml:space="preserve">ملاحق </w:t>
      </w:r>
      <w:r w:rsidR="00EE48CC" w:rsidRPr="008A1010">
        <w:rPr>
          <w:rFonts w:hint="cs"/>
          <w:sz w:val="28"/>
          <w:szCs w:val="28"/>
          <w:rtl/>
          <w:lang w:bidi="ar-IQ"/>
        </w:rPr>
        <w:t>ال</w:t>
      </w:r>
      <w:r w:rsidR="00E50F37" w:rsidRPr="008A1010">
        <w:rPr>
          <w:rFonts w:hint="cs"/>
          <w:sz w:val="28"/>
          <w:szCs w:val="28"/>
          <w:rtl/>
          <w:lang w:bidi="ar-IQ"/>
        </w:rPr>
        <w:t>وطنية (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="00E50F37" w:rsidRPr="008A1010">
        <w:rPr>
          <w:rFonts w:hint="cs"/>
          <w:sz w:val="28"/>
          <w:szCs w:val="28"/>
          <w:rtl/>
          <w:lang w:bidi="ar-IQ"/>
        </w:rPr>
        <w:t xml:space="preserve"> البند 5)</w:t>
      </w:r>
    </w:p>
    <w:p w:rsidR="006C7497" w:rsidRPr="008A1010" w:rsidRDefault="00E50F37" w:rsidP="001D2C69">
      <w:pPr>
        <w:pStyle w:val="ListParagraph"/>
        <w:numPr>
          <w:ilvl w:val="0"/>
          <w:numId w:val="8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التغيير في </w:t>
      </w:r>
      <w:r w:rsidR="00FB6691" w:rsidRPr="008A1010">
        <w:rPr>
          <w:rFonts w:hint="cs"/>
          <w:sz w:val="28"/>
          <w:szCs w:val="28"/>
          <w:rtl/>
          <w:lang w:bidi="ar-IQ"/>
        </w:rPr>
        <w:t>الصياغة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Pr="008A1010">
        <w:rPr>
          <w:rFonts w:hint="cs"/>
          <w:sz w:val="28"/>
          <w:szCs w:val="28"/>
          <w:rtl/>
          <w:lang w:bidi="ar-IQ"/>
        </w:rPr>
        <w:t xml:space="preserve"> الاختلا</w:t>
      </w:r>
      <w:r w:rsidR="006C7497" w:rsidRPr="008A1010">
        <w:rPr>
          <w:rFonts w:hint="cs"/>
          <w:sz w:val="28"/>
          <w:szCs w:val="28"/>
          <w:rtl/>
          <w:lang w:bidi="ar-IQ"/>
        </w:rPr>
        <w:t xml:space="preserve">فات الفنية ( 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="006C7497" w:rsidRPr="008A1010">
        <w:rPr>
          <w:rFonts w:hint="cs"/>
          <w:sz w:val="28"/>
          <w:szCs w:val="28"/>
          <w:rtl/>
          <w:lang w:bidi="ar-IQ"/>
        </w:rPr>
        <w:t xml:space="preserve"> البند 5  )</w:t>
      </w:r>
    </w:p>
    <w:p w:rsidR="006C7497" w:rsidRPr="008A1010" w:rsidRDefault="006C7497" w:rsidP="001D2C69">
      <w:pPr>
        <w:pStyle w:val="ListParagraph"/>
        <w:bidi/>
        <w:ind w:left="141" w:right="142"/>
        <w:jc w:val="mediumKashida"/>
        <w:rPr>
          <w:sz w:val="28"/>
          <w:szCs w:val="28"/>
          <w:lang w:bidi="ar-IQ"/>
        </w:rPr>
      </w:pPr>
    </w:p>
    <w:p w:rsidR="00E50F37" w:rsidRPr="00C70D92" w:rsidRDefault="006C7497" w:rsidP="00C70D92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C70D92">
        <w:rPr>
          <w:rFonts w:hint="cs"/>
          <w:sz w:val="28"/>
          <w:szCs w:val="28"/>
          <w:rtl/>
          <w:lang w:bidi="ar-IQ"/>
        </w:rPr>
        <w:t xml:space="preserve">4-3-2-2 يمكن </w:t>
      </w:r>
      <w:r w:rsidR="000242A3" w:rsidRPr="00C70D92">
        <w:rPr>
          <w:rFonts w:hint="cs"/>
          <w:sz w:val="28"/>
          <w:szCs w:val="28"/>
          <w:rtl/>
          <w:lang w:bidi="ar-IQ"/>
        </w:rPr>
        <w:t>أن</w:t>
      </w:r>
      <w:r w:rsidR="002156B5" w:rsidRPr="00C70D92">
        <w:rPr>
          <w:rFonts w:hint="cs"/>
          <w:sz w:val="28"/>
          <w:szCs w:val="28"/>
          <w:rtl/>
          <w:lang w:bidi="ar-IQ"/>
        </w:rPr>
        <w:t xml:space="preserve"> </w:t>
      </w:r>
      <w:r w:rsidR="00FB6691" w:rsidRPr="00C70D92">
        <w:rPr>
          <w:rFonts w:hint="cs"/>
          <w:sz w:val="28"/>
          <w:szCs w:val="28"/>
          <w:rtl/>
          <w:lang w:bidi="ar-IQ"/>
        </w:rPr>
        <w:t>تتضمن</w:t>
      </w:r>
      <w:r w:rsidR="00A37AB0" w:rsidRPr="00C70D92">
        <w:rPr>
          <w:rFonts w:hint="cs"/>
          <w:sz w:val="28"/>
          <w:szCs w:val="28"/>
          <w:rtl/>
          <w:lang w:bidi="ar-IQ"/>
        </w:rPr>
        <w:t xml:space="preserve"> المقدمة الوطنية معلومات </w:t>
      </w:r>
      <w:r w:rsidR="001C6900" w:rsidRPr="00C70D92">
        <w:rPr>
          <w:rFonts w:hint="cs"/>
          <w:sz w:val="28"/>
          <w:szCs w:val="28"/>
          <w:rtl/>
          <w:lang w:bidi="ar-IQ"/>
        </w:rPr>
        <w:t>أو</w:t>
      </w:r>
      <w:r w:rsidR="00A37AB0" w:rsidRPr="00C70D92">
        <w:rPr>
          <w:rFonts w:hint="cs"/>
          <w:sz w:val="28"/>
          <w:szCs w:val="28"/>
          <w:rtl/>
          <w:lang w:bidi="ar-IQ"/>
        </w:rPr>
        <w:t xml:space="preserve"> ارشادات تتعلق </w:t>
      </w:r>
      <w:r w:rsidR="00046262" w:rsidRPr="00C70D92">
        <w:rPr>
          <w:rFonts w:hint="cs"/>
          <w:sz w:val="28"/>
          <w:szCs w:val="28"/>
          <w:rtl/>
          <w:lang w:bidi="ar-IQ"/>
        </w:rPr>
        <w:t>ب</w:t>
      </w:r>
      <w:r w:rsidR="00FB6691" w:rsidRPr="00C70D92">
        <w:rPr>
          <w:rFonts w:hint="cs"/>
          <w:sz w:val="28"/>
          <w:szCs w:val="28"/>
          <w:rtl/>
          <w:lang w:bidi="ar-IQ"/>
        </w:rPr>
        <w:t>ال</w:t>
      </w:r>
      <w:r w:rsidR="00046262" w:rsidRPr="00C70D92">
        <w:rPr>
          <w:rFonts w:hint="cs"/>
          <w:sz w:val="28"/>
          <w:szCs w:val="28"/>
          <w:rtl/>
          <w:lang w:bidi="ar-IQ"/>
        </w:rPr>
        <w:t xml:space="preserve">تبني </w:t>
      </w:r>
      <w:r w:rsidR="00FB6691" w:rsidRPr="00C70D92">
        <w:rPr>
          <w:rFonts w:hint="cs"/>
          <w:sz w:val="28"/>
          <w:szCs w:val="28"/>
          <w:rtl/>
          <w:lang w:bidi="ar-IQ"/>
        </w:rPr>
        <w:t>الوطني للمواصفة</w:t>
      </w:r>
      <w:r w:rsidR="00074FEA" w:rsidRPr="00C70D92">
        <w:rPr>
          <w:rFonts w:hint="cs"/>
          <w:sz w:val="28"/>
          <w:szCs w:val="28"/>
          <w:rtl/>
          <w:lang w:bidi="ar-IQ"/>
        </w:rPr>
        <w:t xml:space="preserve"> وك</w:t>
      </w:r>
      <w:r w:rsidR="00A11783" w:rsidRPr="00C70D92">
        <w:rPr>
          <w:rFonts w:hint="cs"/>
          <w:sz w:val="28"/>
          <w:szCs w:val="28"/>
          <w:rtl/>
          <w:lang w:bidi="ar-IQ"/>
        </w:rPr>
        <w:t>الآتي</w:t>
      </w:r>
      <w:r w:rsidR="00046262" w:rsidRPr="00C70D92">
        <w:rPr>
          <w:rFonts w:hint="cs"/>
          <w:sz w:val="28"/>
          <w:szCs w:val="28"/>
          <w:rtl/>
          <w:lang w:bidi="ar-IQ"/>
        </w:rPr>
        <w:t>:</w:t>
      </w:r>
    </w:p>
    <w:p w:rsidR="005815F3" w:rsidRPr="008A1010" w:rsidRDefault="00A9208C" w:rsidP="001D2C69">
      <w:pPr>
        <w:pStyle w:val="ListParagraph"/>
        <w:numPr>
          <w:ilvl w:val="0"/>
          <w:numId w:val="9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العنوان</w:t>
      </w:r>
      <w:r w:rsidR="004F0650" w:rsidRPr="008A1010">
        <w:rPr>
          <w:rFonts w:hint="cs"/>
          <w:sz w:val="28"/>
          <w:szCs w:val="28"/>
          <w:rtl/>
          <w:lang w:bidi="ar-IQ"/>
        </w:rPr>
        <w:t xml:space="preserve"> الاصلي ورقم المواصفة </w:t>
      </w:r>
      <w:r w:rsidR="00AC5E43" w:rsidRPr="008A1010">
        <w:rPr>
          <w:rFonts w:hint="cs"/>
          <w:sz w:val="28"/>
          <w:szCs w:val="28"/>
          <w:rtl/>
          <w:lang w:bidi="ar-IQ"/>
        </w:rPr>
        <w:t>(و</w:t>
      </w:r>
      <w:r w:rsidR="00830EE7" w:rsidRPr="008A1010">
        <w:rPr>
          <w:rFonts w:hint="cs"/>
          <w:sz w:val="28"/>
          <w:szCs w:val="28"/>
          <w:rtl/>
          <w:lang w:bidi="ar-IQ"/>
        </w:rPr>
        <w:t>سنة ال</w:t>
      </w:r>
      <w:r w:rsidR="00E17F13" w:rsidRPr="008A1010">
        <w:rPr>
          <w:rFonts w:hint="cs"/>
          <w:sz w:val="28"/>
          <w:szCs w:val="28"/>
          <w:rtl/>
          <w:lang w:bidi="ar-IQ"/>
        </w:rPr>
        <w:t>إصدار</w:t>
      </w:r>
      <w:r w:rsidR="00AC5E43" w:rsidRPr="008A1010">
        <w:rPr>
          <w:rFonts w:hint="cs"/>
          <w:sz w:val="28"/>
          <w:szCs w:val="28"/>
          <w:rtl/>
          <w:lang w:bidi="ar-IQ"/>
        </w:rPr>
        <w:t>) مثلاً</w:t>
      </w:r>
    </w:p>
    <w:p w:rsidR="005815F3" w:rsidRPr="008A1010" w:rsidRDefault="002D58BB" w:rsidP="001D2C69">
      <w:pPr>
        <w:pStyle w:val="ListParagraph"/>
        <w:bidi/>
        <w:ind w:left="141" w:right="142"/>
        <w:jc w:val="mediumKashida"/>
        <w:rPr>
          <w:sz w:val="28"/>
          <w:szCs w:val="28"/>
          <w:lang w:bidi="ar-IQ"/>
        </w:rPr>
      </w:pPr>
      <w:r w:rsidRPr="008A1010">
        <w:rPr>
          <w:sz w:val="28"/>
          <w:szCs w:val="28"/>
          <w:lang w:bidi="ar-IQ"/>
        </w:rPr>
        <w:t xml:space="preserve"> ISO 9001:2008</w:t>
      </w:r>
      <w:r w:rsidR="00B64967" w:rsidRPr="008A1010">
        <w:rPr>
          <w:sz w:val="28"/>
          <w:szCs w:val="28"/>
          <w:lang w:bidi="ar-IQ"/>
        </w:rPr>
        <w:t xml:space="preserve"> </w:t>
      </w:r>
      <w:r w:rsidR="00223698" w:rsidRPr="008A1010">
        <w:rPr>
          <w:sz w:val="28"/>
          <w:szCs w:val="28"/>
          <w:lang w:bidi="ar-IQ"/>
        </w:rPr>
        <w:t xml:space="preserve">Quality Management Systems </w:t>
      </w:r>
      <w:r w:rsidR="005815F3" w:rsidRPr="008A1010">
        <w:rPr>
          <w:sz w:val="28"/>
          <w:szCs w:val="28"/>
          <w:lang w:bidi="ar-IQ"/>
        </w:rPr>
        <w:t>–Requirements</w:t>
      </w:r>
    </w:p>
    <w:p w:rsidR="00830EE7" w:rsidRPr="008A1010" w:rsidRDefault="00832D78" w:rsidP="00B64967">
      <w:pPr>
        <w:pStyle w:val="ListParagraph"/>
        <w:bidi/>
        <w:ind w:left="141" w:right="142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ب- </w:t>
      </w:r>
      <w:r w:rsidR="00830EE7" w:rsidRPr="008A1010">
        <w:rPr>
          <w:rFonts w:hint="cs"/>
          <w:sz w:val="28"/>
          <w:szCs w:val="28"/>
          <w:rtl/>
          <w:lang w:bidi="ar-IQ"/>
        </w:rPr>
        <w:t xml:space="preserve">الجهة </w:t>
      </w:r>
      <w:r w:rsidR="005E1ECD" w:rsidRPr="008A1010">
        <w:rPr>
          <w:rFonts w:hint="cs"/>
          <w:sz w:val="28"/>
          <w:szCs w:val="28"/>
          <w:rtl/>
          <w:lang w:bidi="ar-IQ"/>
        </w:rPr>
        <w:t>الوطنية</w:t>
      </w:r>
      <w:r w:rsidR="00A111D1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B64967" w:rsidRPr="008A1010">
        <w:rPr>
          <w:rFonts w:hint="cs"/>
          <w:sz w:val="28"/>
          <w:szCs w:val="28"/>
          <w:rtl/>
          <w:lang w:bidi="ar-IQ"/>
        </w:rPr>
        <w:t xml:space="preserve">المسؤولة </w:t>
      </w:r>
      <w:r w:rsidR="00A111D1" w:rsidRPr="008A1010">
        <w:rPr>
          <w:rFonts w:hint="cs"/>
          <w:sz w:val="28"/>
          <w:szCs w:val="28"/>
          <w:rtl/>
          <w:lang w:bidi="ar-IQ"/>
        </w:rPr>
        <w:t>( مثل رقم وعنو</w:t>
      </w:r>
      <w:r w:rsidR="00EE24CB" w:rsidRPr="008A1010">
        <w:rPr>
          <w:rFonts w:hint="cs"/>
          <w:sz w:val="28"/>
          <w:szCs w:val="28"/>
          <w:rtl/>
          <w:lang w:bidi="ar-IQ"/>
        </w:rPr>
        <w:t>ا</w:t>
      </w:r>
      <w:r w:rsidR="000242A3" w:rsidRPr="008A1010">
        <w:rPr>
          <w:rFonts w:hint="cs"/>
          <w:sz w:val="28"/>
          <w:szCs w:val="28"/>
          <w:rtl/>
          <w:lang w:bidi="ar-IQ"/>
        </w:rPr>
        <w:t>ن</w:t>
      </w:r>
      <w:r w:rsidR="00A111D1" w:rsidRPr="008A1010">
        <w:rPr>
          <w:rFonts w:hint="cs"/>
          <w:sz w:val="28"/>
          <w:szCs w:val="28"/>
          <w:rtl/>
          <w:lang w:bidi="ar-IQ"/>
        </w:rPr>
        <w:t xml:space="preserve"> اللجنة الفنية)</w:t>
      </w:r>
    </w:p>
    <w:p w:rsidR="00A111D1" w:rsidRPr="008A1010" w:rsidRDefault="00EC47AC" w:rsidP="001D2C69">
      <w:pPr>
        <w:pStyle w:val="ListParagraph"/>
        <w:numPr>
          <w:ilvl w:val="0"/>
          <w:numId w:val="9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تفاصيل التغيير في </w:t>
      </w:r>
      <w:r w:rsidR="005E1ECD" w:rsidRPr="008A1010">
        <w:rPr>
          <w:rFonts w:hint="cs"/>
          <w:sz w:val="28"/>
          <w:szCs w:val="28"/>
          <w:rtl/>
          <w:lang w:bidi="ar-IQ"/>
        </w:rPr>
        <w:t>الصياغة</w:t>
      </w:r>
      <w:r w:rsidR="002B0B06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EE24CB" w:rsidRPr="008A1010">
        <w:rPr>
          <w:rFonts w:hint="cs"/>
          <w:sz w:val="28"/>
          <w:szCs w:val="28"/>
          <w:rtl/>
          <w:lang w:bidi="ar-IQ"/>
        </w:rPr>
        <w:t>إ</w:t>
      </w:r>
      <w:r w:rsidR="000242A3" w:rsidRPr="008A1010">
        <w:rPr>
          <w:rFonts w:hint="cs"/>
          <w:sz w:val="28"/>
          <w:szCs w:val="28"/>
          <w:rtl/>
          <w:lang w:bidi="ar-IQ"/>
        </w:rPr>
        <w:t>ن</w:t>
      </w:r>
      <w:r w:rsidR="00EE24CB" w:rsidRPr="008A1010">
        <w:rPr>
          <w:rFonts w:hint="cs"/>
          <w:sz w:val="28"/>
          <w:szCs w:val="28"/>
          <w:rtl/>
          <w:lang w:bidi="ar-IQ"/>
        </w:rPr>
        <w:t xml:space="preserve"> أ</w:t>
      </w:r>
      <w:r w:rsidRPr="008A1010">
        <w:rPr>
          <w:rFonts w:hint="cs"/>
          <w:sz w:val="28"/>
          <w:szCs w:val="28"/>
          <w:rtl/>
          <w:lang w:bidi="ar-IQ"/>
        </w:rPr>
        <w:t>مكن ذلك</w:t>
      </w:r>
    </w:p>
    <w:p w:rsidR="00C246BC" w:rsidRPr="008A1010" w:rsidRDefault="005E1ECD" w:rsidP="001D2C69">
      <w:pPr>
        <w:pStyle w:val="ListParagraph"/>
        <w:numPr>
          <w:ilvl w:val="0"/>
          <w:numId w:val="9"/>
        </w:numPr>
        <w:bidi/>
        <w:ind w:left="141" w:right="142" w:firstLine="0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EC47AC" w:rsidRPr="008A1010">
        <w:rPr>
          <w:rFonts w:hint="cs"/>
          <w:sz w:val="28"/>
          <w:szCs w:val="28"/>
          <w:rtl/>
          <w:lang w:bidi="ar-IQ"/>
        </w:rPr>
        <w:t xml:space="preserve">الاشارة الى الاختلافات الفنية والتغييرات في الهيكل مع </w:t>
      </w:r>
      <w:r w:rsidR="00A45949" w:rsidRPr="008A1010">
        <w:rPr>
          <w:rFonts w:hint="cs"/>
          <w:sz w:val="28"/>
          <w:szCs w:val="28"/>
          <w:rtl/>
          <w:lang w:bidi="ar-IQ"/>
        </w:rPr>
        <w:t>الشرح</w:t>
      </w:r>
      <w:r w:rsidR="00B7407F" w:rsidRPr="008A1010">
        <w:rPr>
          <w:rFonts w:hint="cs"/>
          <w:sz w:val="28"/>
          <w:szCs w:val="28"/>
          <w:rtl/>
          <w:lang w:bidi="ar-IQ"/>
        </w:rPr>
        <w:t xml:space="preserve"> اللازم لذلك</w:t>
      </w:r>
      <w:r w:rsidR="00B64967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A45949" w:rsidRPr="008A1010">
        <w:rPr>
          <w:rFonts w:hint="cs"/>
          <w:sz w:val="28"/>
          <w:szCs w:val="28"/>
          <w:rtl/>
          <w:lang w:bidi="ar-IQ"/>
        </w:rPr>
        <w:t xml:space="preserve"> الملحق الذي </w:t>
      </w:r>
      <w:r w:rsidR="00B7407F" w:rsidRPr="008A1010">
        <w:rPr>
          <w:rFonts w:hint="cs"/>
          <w:sz w:val="28"/>
          <w:szCs w:val="28"/>
          <w:rtl/>
          <w:lang w:bidi="ar-IQ"/>
        </w:rPr>
        <w:t>يتضمن</w:t>
      </w:r>
      <w:r w:rsidR="00A45949" w:rsidRPr="008A1010">
        <w:rPr>
          <w:rFonts w:hint="cs"/>
          <w:sz w:val="28"/>
          <w:szCs w:val="28"/>
          <w:rtl/>
          <w:lang w:bidi="ar-IQ"/>
        </w:rPr>
        <w:t xml:space="preserve"> هذه المعلومات </w:t>
      </w:r>
      <w:r w:rsidR="00C246BC" w:rsidRPr="008A1010">
        <w:rPr>
          <w:rFonts w:hint="cs"/>
          <w:sz w:val="28"/>
          <w:szCs w:val="28"/>
          <w:rtl/>
          <w:lang w:bidi="ar-IQ"/>
        </w:rPr>
        <w:t>0</w:t>
      </w:r>
    </w:p>
    <w:p w:rsidR="00FE526A" w:rsidRPr="008A1010" w:rsidRDefault="001B2788" w:rsidP="006869EB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انظر</w:t>
      </w:r>
      <w:r w:rsidR="00A45949" w:rsidRPr="008A1010">
        <w:rPr>
          <w:rFonts w:hint="cs"/>
          <w:sz w:val="28"/>
          <w:szCs w:val="28"/>
          <w:rtl/>
          <w:lang w:bidi="ar-IQ"/>
        </w:rPr>
        <w:t xml:space="preserve"> الملحق </w:t>
      </w:r>
      <w:r w:rsidR="00524B91" w:rsidRPr="008A1010">
        <w:rPr>
          <w:rFonts w:hint="cs"/>
          <w:sz w:val="28"/>
          <w:szCs w:val="28"/>
          <w:rtl/>
          <w:lang w:bidi="ar-IQ"/>
        </w:rPr>
        <w:t>8-4</w:t>
      </w:r>
      <w:r w:rsidR="00A45949" w:rsidRPr="008A1010">
        <w:rPr>
          <w:rFonts w:hint="cs"/>
          <w:sz w:val="28"/>
          <w:szCs w:val="28"/>
          <w:rtl/>
          <w:lang w:bidi="ar-IQ"/>
        </w:rPr>
        <w:t xml:space="preserve"> الخاص </w:t>
      </w:r>
      <w:r w:rsidR="00EE24CB" w:rsidRPr="008A1010">
        <w:rPr>
          <w:rFonts w:hint="cs"/>
          <w:sz w:val="28"/>
          <w:szCs w:val="28"/>
          <w:rtl/>
          <w:lang w:bidi="ar-IQ"/>
        </w:rPr>
        <w:t>بأ</w:t>
      </w:r>
      <w:r w:rsidR="008D293A" w:rsidRPr="008A1010">
        <w:rPr>
          <w:rFonts w:hint="cs"/>
          <w:sz w:val="28"/>
          <w:szCs w:val="28"/>
          <w:rtl/>
          <w:lang w:bidi="ar-IQ"/>
        </w:rPr>
        <w:t xml:space="preserve">مثلة </w:t>
      </w:r>
      <w:r w:rsidR="00FE526A" w:rsidRPr="008A1010">
        <w:rPr>
          <w:rFonts w:hint="cs"/>
          <w:sz w:val="28"/>
          <w:szCs w:val="28"/>
          <w:rtl/>
          <w:lang w:bidi="ar-IQ"/>
        </w:rPr>
        <w:t>عن</w:t>
      </w:r>
      <w:r w:rsidR="00C246BC" w:rsidRPr="008A1010">
        <w:rPr>
          <w:rFonts w:hint="cs"/>
          <w:sz w:val="28"/>
          <w:szCs w:val="28"/>
          <w:rtl/>
          <w:lang w:bidi="ar-IQ"/>
        </w:rPr>
        <w:t xml:space="preserve"> مادة </w:t>
      </w:r>
      <w:r w:rsidR="00FE526A" w:rsidRPr="008A1010">
        <w:rPr>
          <w:rFonts w:hint="cs"/>
          <w:sz w:val="28"/>
          <w:szCs w:val="28"/>
          <w:rtl/>
          <w:lang w:bidi="ar-IQ"/>
        </w:rPr>
        <w:t xml:space="preserve"> المقدمة الوطنية </w:t>
      </w:r>
    </w:p>
    <w:p w:rsidR="007270EA" w:rsidRPr="008A1010" w:rsidRDefault="0023499F" w:rsidP="006869EB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4-3-2-3 يمكن اضافة الاختلافات الفنية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Pr="008A1010">
        <w:rPr>
          <w:rFonts w:hint="cs"/>
          <w:sz w:val="28"/>
          <w:szCs w:val="28"/>
          <w:rtl/>
          <w:lang w:bidi="ar-IQ"/>
        </w:rPr>
        <w:t xml:space="preserve"> اي معلومات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016941" w:rsidRPr="008A1010">
        <w:rPr>
          <w:rFonts w:hint="cs"/>
          <w:sz w:val="28"/>
          <w:szCs w:val="28"/>
          <w:rtl/>
          <w:lang w:bidi="ar-IQ"/>
        </w:rPr>
        <w:t xml:space="preserve"> إ</w:t>
      </w:r>
      <w:r w:rsidRPr="008A1010">
        <w:rPr>
          <w:rFonts w:hint="cs"/>
          <w:sz w:val="28"/>
          <w:szCs w:val="28"/>
          <w:rtl/>
          <w:lang w:bidi="ar-IQ"/>
        </w:rPr>
        <w:t xml:space="preserve">رشادات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Pr="008A1010">
        <w:rPr>
          <w:rFonts w:hint="cs"/>
          <w:sz w:val="28"/>
          <w:szCs w:val="28"/>
          <w:rtl/>
          <w:lang w:bidi="ar-IQ"/>
        </w:rPr>
        <w:t xml:space="preserve"> ملاحظات مباشرة الى تلك البنود التي تشير </w:t>
      </w:r>
      <w:r w:rsidR="000B7EA8" w:rsidRPr="008A1010">
        <w:rPr>
          <w:rFonts w:hint="cs"/>
          <w:sz w:val="28"/>
          <w:szCs w:val="28"/>
          <w:rtl/>
          <w:lang w:bidi="ar-IQ"/>
        </w:rPr>
        <w:t xml:space="preserve">اليها 0 ينبغي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372092" w:rsidRPr="008A1010">
        <w:rPr>
          <w:rFonts w:hint="cs"/>
          <w:sz w:val="28"/>
          <w:szCs w:val="28"/>
          <w:rtl/>
          <w:lang w:bidi="ar-IQ"/>
        </w:rPr>
        <w:t xml:space="preserve"> يوضح أن هذا </w:t>
      </w:r>
      <w:r w:rsidR="000B7EA8" w:rsidRPr="008A1010">
        <w:rPr>
          <w:rFonts w:hint="cs"/>
          <w:sz w:val="28"/>
          <w:szCs w:val="28"/>
          <w:rtl/>
          <w:lang w:bidi="ar-IQ"/>
        </w:rPr>
        <w:t xml:space="preserve"> النص الاضافي </w:t>
      </w:r>
      <w:r w:rsidR="00372092" w:rsidRPr="008A1010">
        <w:rPr>
          <w:rFonts w:hint="cs"/>
          <w:sz w:val="28"/>
          <w:szCs w:val="28"/>
          <w:rtl/>
          <w:lang w:bidi="ar-IQ"/>
        </w:rPr>
        <w:t>مغا</w:t>
      </w:r>
      <w:r w:rsidR="00BE14A9" w:rsidRPr="008A1010">
        <w:rPr>
          <w:rFonts w:hint="cs"/>
          <w:sz w:val="28"/>
          <w:szCs w:val="28"/>
          <w:rtl/>
          <w:lang w:bidi="ar-IQ"/>
        </w:rPr>
        <w:t>ير</w:t>
      </w:r>
      <w:r w:rsidR="00372092" w:rsidRPr="008A1010">
        <w:rPr>
          <w:rFonts w:hint="cs"/>
          <w:sz w:val="28"/>
          <w:szCs w:val="28"/>
          <w:rtl/>
          <w:lang w:bidi="ar-IQ"/>
        </w:rPr>
        <w:t xml:space="preserve"> عن </w:t>
      </w:r>
      <w:r w:rsidR="000B7EA8" w:rsidRPr="008A1010">
        <w:rPr>
          <w:rFonts w:hint="cs"/>
          <w:sz w:val="28"/>
          <w:szCs w:val="28"/>
          <w:rtl/>
          <w:lang w:bidi="ar-IQ"/>
        </w:rPr>
        <w:t>المواصفة الاصلية 0</w:t>
      </w:r>
    </w:p>
    <w:p w:rsidR="00F23167" w:rsidRPr="008A1010" w:rsidRDefault="00E21BD1" w:rsidP="006869EB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lastRenderedPageBreak/>
        <w:t xml:space="preserve">4-3-2-4 يمكن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Pr="008A1010">
        <w:rPr>
          <w:rFonts w:hint="cs"/>
          <w:sz w:val="28"/>
          <w:szCs w:val="28"/>
          <w:rtl/>
          <w:lang w:bidi="ar-IQ"/>
        </w:rPr>
        <w:t xml:space="preserve"> يختلف عنو</w:t>
      </w:r>
      <w:r w:rsidR="007C6853" w:rsidRPr="008A1010">
        <w:rPr>
          <w:rFonts w:hint="cs"/>
          <w:sz w:val="28"/>
          <w:szCs w:val="28"/>
          <w:rtl/>
          <w:lang w:bidi="ar-IQ"/>
        </w:rPr>
        <w:t>ا</w:t>
      </w:r>
      <w:r w:rsidR="000242A3" w:rsidRPr="008A1010">
        <w:rPr>
          <w:rFonts w:hint="cs"/>
          <w:sz w:val="28"/>
          <w:szCs w:val="28"/>
          <w:rtl/>
          <w:lang w:bidi="ar-IQ"/>
        </w:rPr>
        <w:t>ن</w:t>
      </w:r>
      <w:r w:rsidRPr="008A1010">
        <w:rPr>
          <w:rFonts w:hint="cs"/>
          <w:sz w:val="28"/>
          <w:szCs w:val="28"/>
          <w:rtl/>
          <w:lang w:bidi="ar-IQ"/>
        </w:rPr>
        <w:t xml:space="preserve"> المواصفة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Pr="008A1010">
        <w:rPr>
          <w:rFonts w:hint="cs"/>
          <w:sz w:val="28"/>
          <w:szCs w:val="28"/>
          <w:rtl/>
          <w:lang w:bidi="ar-IQ"/>
        </w:rPr>
        <w:t xml:space="preserve"> عن المواصفة الدولية المتبناة </w:t>
      </w:r>
      <w:r w:rsidR="00B64967" w:rsidRPr="008A1010">
        <w:rPr>
          <w:rFonts w:hint="cs"/>
          <w:sz w:val="28"/>
          <w:szCs w:val="28"/>
          <w:rtl/>
          <w:lang w:bidi="ar-IQ"/>
        </w:rPr>
        <w:t>لغرض الملاء</w:t>
      </w:r>
      <w:r w:rsidR="00EE7516" w:rsidRPr="008A1010">
        <w:rPr>
          <w:rFonts w:hint="cs"/>
          <w:sz w:val="28"/>
          <w:szCs w:val="28"/>
          <w:rtl/>
          <w:lang w:bidi="ar-IQ"/>
        </w:rPr>
        <w:t xml:space="preserve">مة مع سلسلة لائحة المواصفات الوطنية </w:t>
      </w:r>
      <w:r w:rsidR="00223D9B" w:rsidRPr="008A1010">
        <w:rPr>
          <w:rFonts w:hint="cs"/>
          <w:sz w:val="28"/>
          <w:szCs w:val="28"/>
          <w:rtl/>
          <w:lang w:bidi="ar-IQ"/>
        </w:rPr>
        <w:t>مع ضرورة ظهور عنو</w:t>
      </w:r>
      <w:r w:rsidR="00B01722" w:rsidRPr="008A1010">
        <w:rPr>
          <w:rFonts w:hint="cs"/>
          <w:sz w:val="28"/>
          <w:szCs w:val="28"/>
          <w:rtl/>
          <w:lang w:bidi="ar-IQ"/>
        </w:rPr>
        <w:t>ا</w:t>
      </w:r>
      <w:r w:rsidR="000242A3" w:rsidRPr="008A1010">
        <w:rPr>
          <w:rFonts w:hint="cs"/>
          <w:sz w:val="28"/>
          <w:szCs w:val="28"/>
          <w:rtl/>
          <w:lang w:bidi="ar-IQ"/>
        </w:rPr>
        <w:t>ن</w:t>
      </w:r>
      <w:r w:rsidR="00223D9B" w:rsidRPr="008A1010">
        <w:rPr>
          <w:rFonts w:hint="cs"/>
          <w:sz w:val="28"/>
          <w:szCs w:val="28"/>
          <w:rtl/>
          <w:lang w:bidi="ar-IQ"/>
        </w:rPr>
        <w:t xml:space="preserve"> المواصفة الدولية على ورقة الغلاف ويوصى باعداد تفسير </w:t>
      </w:r>
      <w:r w:rsidR="00663DA8" w:rsidRPr="008A1010">
        <w:rPr>
          <w:rFonts w:hint="cs"/>
          <w:sz w:val="28"/>
          <w:szCs w:val="28"/>
          <w:rtl/>
          <w:lang w:bidi="ar-IQ"/>
        </w:rPr>
        <w:t xml:space="preserve">لتغيير </w:t>
      </w:r>
      <w:r w:rsidR="00A9208C" w:rsidRPr="008A1010">
        <w:rPr>
          <w:rFonts w:hint="cs"/>
          <w:sz w:val="28"/>
          <w:szCs w:val="28"/>
          <w:rtl/>
          <w:lang w:bidi="ar-IQ"/>
        </w:rPr>
        <w:t>العنوان</w:t>
      </w:r>
      <w:r w:rsidR="00663DA8" w:rsidRPr="008A1010">
        <w:rPr>
          <w:rFonts w:hint="cs"/>
          <w:sz w:val="28"/>
          <w:szCs w:val="28"/>
          <w:rtl/>
          <w:lang w:bidi="ar-IQ"/>
        </w:rPr>
        <w:t xml:space="preserve"> (يوضع في المقدمة الوطنية ) 0</w:t>
      </w:r>
    </w:p>
    <w:p w:rsidR="00AD706D" w:rsidRPr="008A1010" w:rsidRDefault="00663DA8" w:rsidP="007319BE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4-3-2-5</w:t>
      </w:r>
      <w:r w:rsidR="00074FEA">
        <w:rPr>
          <w:rFonts w:hint="cs"/>
          <w:sz w:val="28"/>
          <w:szCs w:val="28"/>
          <w:rtl/>
          <w:lang w:bidi="ar-IQ"/>
        </w:rPr>
        <w:t xml:space="preserve"> </w:t>
      </w:r>
      <w:r w:rsidR="00BE14A9" w:rsidRPr="008A1010">
        <w:rPr>
          <w:rFonts w:hint="cs"/>
          <w:sz w:val="28"/>
          <w:szCs w:val="28"/>
          <w:rtl/>
          <w:lang w:bidi="ar-IQ"/>
        </w:rPr>
        <w:t xml:space="preserve"> تتضمن</w:t>
      </w:r>
      <w:r w:rsidR="00981C14" w:rsidRPr="008A1010">
        <w:rPr>
          <w:rFonts w:hint="cs"/>
          <w:sz w:val="28"/>
          <w:szCs w:val="28"/>
          <w:rtl/>
          <w:lang w:bidi="ar-IQ"/>
        </w:rPr>
        <w:t xml:space="preserve"> المواصفة </w:t>
      </w:r>
      <w:r w:rsidR="007F2A09" w:rsidRPr="008A1010">
        <w:rPr>
          <w:rFonts w:hint="cs"/>
          <w:sz w:val="28"/>
          <w:szCs w:val="28"/>
          <w:rtl/>
          <w:lang w:bidi="ar-IQ"/>
        </w:rPr>
        <w:t xml:space="preserve">الوطنية </w:t>
      </w:r>
      <w:r w:rsidR="00981C14" w:rsidRPr="008A1010">
        <w:rPr>
          <w:rFonts w:hint="cs"/>
          <w:sz w:val="28"/>
          <w:szCs w:val="28"/>
          <w:rtl/>
          <w:lang w:bidi="ar-IQ"/>
        </w:rPr>
        <w:t xml:space="preserve">كل </w:t>
      </w:r>
      <w:r w:rsidR="00130023" w:rsidRPr="008A1010">
        <w:rPr>
          <w:rFonts w:hint="cs"/>
          <w:sz w:val="28"/>
          <w:szCs w:val="28"/>
          <w:rtl/>
          <w:lang w:bidi="ar-IQ"/>
        </w:rPr>
        <w:t>التعديلات و</w:t>
      </w:r>
      <w:r w:rsidR="007F2A09" w:rsidRPr="008A1010">
        <w:rPr>
          <w:rFonts w:hint="cs"/>
          <w:sz w:val="28"/>
          <w:szCs w:val="28"/>
          <w:rtl/>
          <w:lang w:bidi="ar-IQ"/>
        </w:rPr>
        <w:t>التصحيحات</w:t>
      </w:r>
      <w:r w:rsidR="00981C14" w:rsidRPr="008A1010">
        <w:rPr>
          <w:rFonts w:hint="cs"/>
          <w:sz w:val="28"/>
          <w:szCs w:val="28"/>
          <w:rtl/>
          <w:lang w:bidi="ar-IQ"/>
        </w:rPr>
        <w:t xml:space="preserve"> المطبعية الفنية</w:t>
      </w:r>
      <w:r w:rsidR="00410ADD">
        <w:rPr>
          <w:rFonts w:hint="cs"/>
          <w:sz w:val="28"/>
          <w:szCs w:val="28"/>
          <w:rtl/>
          <w:lang w:bidi="ar-IQ"/>
        </w:rPr>
        <w:t xml:space="preserve"> </w:t>
      </w:r>
      <w:r w:rsidR="001F69C9" w:rsidRPr="008A1010">
        <w:rPr>
          <w:rFonts w:hint="cs"/>
          <w:sz w:val="28"/>
          <w:szCs w:val="28"/>
          <w:rtl/>
          <w:lang w:bidi="ar-IQ"/>
        </w:rPr>
        <w:t xml:space="preserve">على المواصفة المتبناة </w:t>
      </w:r>
      <w:r w:rsidR="00967072" w:rsidRPr="008A1010">
        <w:rPr>
          <w:rFonts w:hint="cs"/>
          <w:sz w:val="28"/>
          <w:szCs w:val="28"/>
          <w:rtl/>
          <w:lang w:bidi="ar-IQ"/>
        </w:rPr>
        <w:t>(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="00967072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7319BE" w:rsidRPr="008A1010">
        <w:rPr>
          <w:rFonts w:hint="cs"/>
          <w:sz w:val="28"/>
          <w:szCs w:val="28"/>
          <w:rtl/>
          <w:lang w:bidi="ar-IQ"/>
        </w:rPr>
        <w:t>5</w:t>
      </w:r>
      <w:r w:rsidR="001F69C9" w:rsidRPr="008A1010">
        <w:rPr>
          <w:rFonts w:hint="cs"/>
          <w:sz w:val="28"/>
          <w:szCs w:val="28"/>
          <w:rtl/>
          <w:lang w:bidi="ar-IQ"/>
        </w:rPr>
        <w:t>-1-</w:t>
      </w:r>
      <w:r w:rsidR="00B50108" w:rsidRPr="008A1010">
        <w:rPr>
          <w:rFonts w:hint="cs"/>
          <w:sz w:val="28"/>
          <w:szCs w:val="28"/>
          <w:rtl/>
          <w:lang w:bidi="ar-IQ"/>
        </w:rPr>
        <w:t>4</w:t>
      </w:r>
      <w:r w:rsidR="00410ADD">
        <w:rPr>
          <w:rFonts w:hint="cs"/>
          <w:sz w:val="28"/>
          <w:szCs w:val="28"/>
          <w:rtl/>
          <w:lang w:bidi="ar-IQ"/>
        </w:rPr>
        <w:t>) تتم</w:t>
      </w:r>
      <w:r w:rsidR="00B64967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016941" w:rsidRPr="008A1010">
        <w:rPr>
          <w:rFonts w:hint="cs"/>
          <w:sz w:val="28"/>
          <w:szCs w:val="28"/>
          <w:rtl/>
          <w:lang w:bidi="ar-IQ"/>
        </w:rPr>
        <w:t xml:space="preserve">الاشارة الى أية تعديلات </w:t>
      </w:r>
      <w:r w:rsidR="00B20B6F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410ADD">
        <w:rPr>
          <w:rFonts w:hint="cs"/>
          <w:sz w:val="28"/>
          <w:szCs w:val="28"/>
          <w:rtl/>
          <w:lang w:bidi="ar-IQ"/>
        </w:rPr>
        <w:t>..</w:t>
      </w:r>
      <w:r w:rsidR="00B20B6F" w:rsidRPr="008A1010">
        <w:rPr>
          <w:rFonts w:hint="cs"/>
          <w:sz w:val="28"/>
          <w:szCs w:val="28"/>
          <w:rtl/>
          <w:lang w:bidi="ar-IQ"/>
        </w:rPr>
        <w:t>الخ</w:t>
      </w:r>
      <w:r w:rsidR="00410ADD">
        <w:rPr>
          <w:rFonts w:hint="cs"/>
          <w:sz w:val="28"/>
          <w:szCs w:val="28"/>
          <w:rtl/>
          <w:lang w:bidi="ar-IQ"/>
        </w:rPr>
        <w:t xml:space="preserve"> </w:t>
      </w:r>
      <w:r w:rsidR="00B20B6F" w:rsidRPr="008A1010">
        <w:rPr>
          <w:rFonts w:hint="cs"/>
          <w:sz w:val="28"/>
          <w:szCs w:val="28"/>
          <w:rtl/>
          <w:lang w:bidi="ar-IQ"/>
        </w:rPr>
        <w:t xml:space="preserve"> ثم تضمينها </w:t>
      </w:r>
      <w:r w:rsidR="00016941" w:rsidRPr="008A1010">
        <w:rPr>
          <w:rFonts w:hint="cs"/>
          <w:sz w:val="28"/>
          <w:szCs w:val="28"/>
          <w:rtl/>
          <w:lang w:bidi="ar-IQ"/>
        </w:rPr>
        <w:t>و</w:t>
      </w:r>
      <w:r w:rsidR="0078253C" w:rsidRPr="008A1010">
        <w:rPr>
          <w:rFonts w:hint="cs"/>
          <w:sz w:val="28"/>
          <w:szCs w:val="28"/>
          <w:rtl/>
          <w:lang w:bidi="ar-IQ"/>
        </w:rPr>
        <w:t xml:space="preserve"> تفسيرات خاصة </w:t>
      </w:r>
      <w:r w:rsidR="00AD706D" w:rsidRPr="008A1010">
        <w:rPr>
          <w:rFonts w:hint="cs"/>
          <w:sz w:val="28"/>
          <w:szCs w:val="28"/>
          <w:rtl/>
          <w:lang w:bidi="ar-IQ"/>
        </w:rPr>
        <w:t>بال</w:t>
      </w:r>
      <w:r w:rsidR="00A9208C" w:rsidRPr="008A1010">
        <w:rPr>
          <w:rFonts w:hint="cs"/>
          <w:sz w:val="28"/>
          <w:szCs w:val="28"/>
          <w:rtl/>
          <w:lang w:bidi="ar-IQ"/>
        </w:rPr>
        <w:t>بيان</w:t>
      </w:r>
      <w:r w:rsidR="00AD706D" w:rsidRPr="008A1010">
        <w:rPr>
          <w:rFonts w:hint="cs"/>
          <w:sz w:val="28"/>
          <w:szCs w:val="28"/>
          <w:rtl/>
          <w:lang w:bidi="ar-IQ"/>
        </w:rPr>
        <w:t>ات ال</w:t>
      </w:r>
      <w:r w:rsidR="00E713DC" w:rsidRPr="008A1010">
        <w:rPr>
          <w:rFonts w:hint="cs"/>
          <w:sz w:val="28"/>
          <w:szCs w:val="28"/>
          <w:rtl/>
          <w:lang w:bidi="ar-IQ"/>
        </w:rPr>
        <w:t>ايضا</w:t>
      </w:r>
      <w:r w:rsidR="00AD706D" w:rsidRPr="008A1010">
        <w:rPr>
          <w:rFonts w:hint="cs"/>
          <w:sz w:val="28"/>
          <w:szCs w:val="28"/>
          <w:rtl/>
          <w:lang w:bidi="ar-IQ"/>
        </w:rPr>
        <w:t xml:space="preserve">حية </w:t>
      </w:r>
      <w:r w:rsidR="00EA70D9" w:rsidRPr="008A1010">
        <w:rPr>
          <w:rFonts w:hint="cs"/>
          <w:sz w:val="28"/>
          <w:szCs w:val="28"/>
          <w:rtl/>
          <w:lang w:bidi="ar-IQ"/>
        </w:rPr>
        <w:t>وذلك ضمن مقدمة المواصفة الوطنية 0</w:t>
      </w:r>
    </w:p>
    <w:p w:rsidR="00144496" w:rsidRPr="008A1010" w:rsidRDefault="00144496" w:rsidP="00B64967">
      <w:pPr>
        <w:pStyle w:val="ListParagraph"/>
        <w:bidi/>
        <w:ind w:left="141" w:right="142"/>
        <w:jc w:val="low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ملاحظة </w:t>
      </w:r>
      <w:r w:rsidR="007270EA" w:rsidRPr="008A1010">
        <w:rPr>
          <w:sz w:val="28"/>
          <w:szCs w:val="28"/>
          <w:rtl/>
          <w:lang w:bidi="ar-IQ"/>
        </w:rPr>
        <w:t>–</w:t>
      </w:r>
      <w:r w:rsidR="00B64967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7270EA" w:rsidRPr="008A1010">
        <w:rPr>
          <w:rFonts w:hint="cs"/>
          <w:sz w:val="28"/>
          <w:szCs w:val="28"/>
          <w:rtl/>
          <w:lang w:bidi="ar-IQ"/>
        </w:rPr>
        <w:t>للتعرف على</w:t>
      </w:r>
      <w:r w:rsidR="00B6427A" w:rsidRPr="008A1010">
        <w:rPr>
          <w:rFonts w:hint="cs"/>
          <w:sz w:val="28"/>
          <w:szCs w:val="28"/>
          <w:rtl/>
          <w:lang w:bidi="ar-IQ"/>
        </w:rPr>
        <w:t xml:space="preserve"> الطريقة المناسبة </w:t>
      </w:r>
      <w:r w:rsidR="00526757" w:rsidRPr="008A1010">
        <w:rPr>
          <w:rFonts w:hint="cs"/>
          <w:sz w:val="28"/>
          <w:szCs w:val="28"/>
          <w:rtl/>
          <w:lang w:bidi="ar-IQ"/>
        </w:rPr>
        <w:t>لتحديد</w:t>
      </w:r>
      <w:r w:rsidR="00B6427A" w:rsidRPr="008A1010">
        <w:rPr>
          <w:rFonts w:hint="cs"/>
          <w:sz w:val="28"/>
          <w:szCs w:val="28"/>
          <w:rtl/>
          <w:lang w:bidi="ar-IQ"/>
        </w:rPr>
        <w:t xml:space="preserve"> التعديلات </w:t>
      </w:r>
      <w:r w:rsidR="00526757" w:rsidRPr="008A1010">
        <w:rPr>
          <w:rFonts w:hint="cs"/>
          <w:sz w:val="28"/>
          <w:szCs w:val="28"/>
          <w:rtl/>
          <w:lang w:bidi="ar-IQ"/>
        </w:rPr>
        <w:t>والتصحيحات</w:t>
      </w:r>
      <w:r w:rsidR="00B6427A" w:rsidRPr="008A1010">
        <w:rPr>
          <w:rFonts w:hint="cs"/>
          <w:sz w:val="28"/>
          <w:szCs w:val="28"/>
          <w:rtl/>
          <w:lang w:bidi="ar-IQ"/>
        </w:rPr>
        <w:t xml:space="preserve"> المطبعية </w:t>
      </w:r>
      <w:r w:rsidR="005C4362" w:rsidRPr="008A1010">
        <w:rPr>
          <w:rFonts w:hint="cs"/>
          <w:sz w:val="28"/>
          <w:szCs w:val="28"/>
          <w:rtl/>
          <w:lang w:bidi="ar-IQ"/>
        </w:rPr>
        <w:t>الفني</w:t>
      </w:r>
      <w:r w:rsidR="00526757" w:rsidRPr="008A1010">
        <w:rPr>
          <w:rFonts w:hint="cs"/>
          <w:sz w:val="28"/>
          <w:szCs w:val="28"/>
          <w:rtl/>
          <w:lang w:bidi="ar-IQ"/>
        </w:rPr>
        <w:t>ة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="002B0B06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B6427A" w:rsidRPr="008A1010">
        <w:rPr>
          <w:rFonts w:hint="cs"/>
          <w:sz w:val="28"/>
          <w:szCs w:val="28"/>
          <w:rtl/>
          <w:lang w:bidi="ar-IQ"/>
        </w:rPr>
        <w:t>(</w:t>
      </w:r>
      <w:r w:rsidR="00B64967" w:rsidRPr="008A1010">
        <w:rPr>
          <w:rFonts w:hint="cs"/>
          <w:sz w:val="28"/>
          <w:szCs w:val="28"/>
          <w:rtl/>
          <w:lang w:bidi="ar-IQ"/>
        </w:rPr>
        <w:t>5</w:t>
      </w:r>
      <w:r w:rsidR="00B6427A" w:rsidRPr="008A1010">
        <w:rPr>
          <w:rFonts w:hint="cs"/>
          <w:sz w:val="28"/>
          <w:szCs w:val="28"/>
          <w:rtl/>
          <w:lang w:bidi="ar-IQ"/>
        </w:rPr>
        <w:t>-1-</w:t>
      </w:r>
      <w:r w:rsidR="00B64967" w:rsidRPr="008A1010">
        <w:rPr>
          <w:rFonts w:hint="cs"/>
          <w:sz w:val="28"/>
          <w:szCs w:val="28"/>
          <w:rtl/>
          <w:lang w:bidi="ar-IQ"/>
        </w:rPr>
        <w:t>6</w:t>
      </w:r>
      <w:r w:rsidR="00B6427A" w:rsidRPr="008A1010">
        <w:rPr>
          <w:rFonts w:hint="cs"/>
          <w:sz w:val="28"/>
          <w:szCs w:val="28"/>
          <w:rtl/>
          <w:lang w:bidi="ar-IQ"/>
        </w:rPr>
        <w:t xml:space="preserve">) </w:t>
      </w:r>
      <w:r w:rsidR="007270EA" w:rsidRPr="008A1010">
        <w:rPr>
          <w:rFonts w:hint="cs"/>
          <w:sz w:val="28"/>
          <w:szCs w:val="28"/>
          <w:rtl/>
          <w:lang w:bidi="ar-IQ"/>
        </w:rPr>
        <w:t>0</w:t>
      </w:r>
    </w:p>
    <w:p w:rsidR="00981C14" w:rsidRPr="008A1010" w:rsidRDefault="0023125E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4</w:t>
      </w:r>
      <w:r w:rsidR="00AD706D" w:rsidRPr="008A1010">
        <w:rPr>
          <w:rFonts w:hint="cs"/>
          <w:sz w:val="28"/>
          <w:szCs w:val="28"/>
          <w:rtl/>
          <w:lang w:bidi="ar-IQ"/>
        </w:rPr>
        <w:t xml:space="preserve">-3-3 الترجمة (باعادة </w:t>
      </w:r>
      <w:r w:rsidR="00610526" w:rsidRPr="008A1010">
        <w:rPr>
          <w:rFonts w:hint="cs"/>
          <w:sz w:val="28"/>
          <w:szCs w:val="28"/>
          <w:rtl/>
          <w:lang w:bidi="ar-IQ"/>
        </w:rPr>
        <w:t xml:space="preserve">أو بدون </w:t>
      </w:r>
      <w:r w:rsidR="00AD706D" w:rsidRPr="008A1010">
        <w:rPr>
          <w:rFonts w:hint="cs"/>
          <w:sz w:val="28"/>
          <w:szCs w:val="28"/>
          <w:rtl/>
          <w:lang w:bidi="ar-IQ"/>
        </w:rPr>
        <w:t>طبع الاصل)</w:t>
      </w:r>
    </w:p>
    <w:p w:rsidR="00AD706D" w:rsidRPr="008A1010" w:rsidRDefault="00074FEA" w:rsidP="00B64967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4-3-3-1 </w:t>
      </w:r>
      <w:r w:rsidR="00CF1E57" w:rsidRPr="008A1010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تن</w:t>
      </w:r>
      <w:r w:rsidR="00E429F9" w:rsidRPr="008A1010">
        <w:rPr>
          <w:rFonts w:hint="cs"/>
          <w:sz w:val="28"/>
          <w:szCs w:val="28"/>
          <w:rtl/>
          <w:lang w:bidi="ar-IQ"/>
        </w:rPr>
        <w:t xml:space="preserve">شر المواصفة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B64967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3952FF" w:rsidRPr="008A1010">
        <w:rPr>
          <w:rFonts w:hint="cs"/>
          <w:sz w:val="28"/>
          <w:szCs w:val="28"/>
          <w:rtl/>
          <w:lang w:bidi="ar-IQ"/>
        </w:rPr>
        <w:t>ب</w:t>
      </w:r>
      <w:r w:rsidR="00634D79" w:rsidRPr="008A1010">
        <w:rPr>
          <w:rFonts w:hint="cs"/>
          <w:sz w:val="28"/>
          <w:szCs w:val="28"/>
          <w:rtl/>
          <w:lang w:bidi="ar-IQ"/>
        </w:rPr>
        <w:t>شكل أ</w:t>
      </w:r>
      <w:r w:rsidR="0023125E" w:rsidRPr="008A1010">
        <w:rPr>
          <w:rFonts w:hint="cs"/>
          <w:sz w:val="28"/>
          <w:szCs w:val="28"/>
          <w:rtl/>
          <w:lang w:bidi="ar-IQ"/>
        </w:rPr>
        <w:t xml:space="preserve">حادي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23125E" w:rsidRPr="008A1010">
        <w:rPr>
          <w:rFonts w:hint="cs"/>
          <w:sz w:val="28"/>
          <w:szCs w:val="28"/>
          <w:rtl/>
          <w:lang w:bidi="ar-IQ"/>
        </w:rPr>
        <w:t xml:space="preserve"> ثنائي اللغة (</w:t>
      </w:r>
      <w:r w:rsidR="001B2788" w:rsidRPr="008A1010">
        <w:rPr>
          <w:rFonts w:hint="cs"/>
          <w:sz w:val="28"/>
          <w:szCs w:val="28"/>
          <w:rtl/>
          <w:lang w:bidi="ar-IQ"/>
        </w:rPr>
        <w:t>إذا</w:t>
      </w:r>
      <w:r w:rsidR="002B0B06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1B2788" w:rsidRPr="008A1010">
        <w:rPr>
          <w:rFonts w:hint="cs"/>
          <w:sz w:val="28"/>
          <w:szCs w:val="28"/>
          <w:rtl/>
          <w:lang w:bidi="ar-IQ"/>
        </w:rPr>
        <w:t>كان</w:t>
      </w:r>
      <w:r w:rsidR="0023125E" w:rsidRPr="008A1010">
        <w:rPr>
          <w:rFonts w:hint="cs"/>
          <w:sz w:val="28"/>
          <w:szCs w:val="28"/>
          <w:rtl/>
          <w:lang w:bidi="ar-IQ"/>
        </w:rPr>
        <w:t xml:space="preserve">ت </w:t>
      </w:r>
      <w:r w:rsidR="003952FF" w:rsidRPr="008A1010">
        <w:rPr>
          <w:rFonts w:hint="cs"/>
          <w:sz w:val="28"/>
          <w:szCs w:val="28"/>
          <w:rtl/>
          <w:lang w:bidi="ar-IQ"/>
        </w:rPr>
        <w:t xml:space="preserve">المواصفة الوطنية </w:t>
      </w:r>
      <w:r w:rsidR="00CA4C28" w:rsidRPr="008A1010">
        <w:rPr>
          <w:rFonts w:hint="cs"/>
          <w:sz w:val="28"/>
          <w:szCs w:val="28"/>
          <w:rtl/>
          <w:lang w:bidi="ar-IQ"/>
        </w:rPr>
        <w:t xml:space="preserve">كلياً </w:t>
      </w:r>
      <w:r w:rsidR="003952FF" w:rsidRPr="008A1010">
        <w:rPr>
          <w:rFonts w:hint="cs"/>
          <w:sz w:val="28"/>
          <w:szCs w:val="28"/>
          <w:rtl/>
          <w:lang w:bidi="ar-IQ"/>
        </w:rPr>
        <w:t>ترجمة للمواصفة الدولية )</w:t>
      </w:r>
      <w:r w:rsidR="002B0B06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7270EA" w:rsidRPr="008A1010">
        <w:rPr>
          <w:rFonts w:hint="cs"/>
          <w:sz w:val="28"/>
          <w:szCs w:val="28"/>
          <w:rtl/>
          <w:lang w:bidi="ar-IQ"/>
        </w:rPr>
        <w:t>وفي كلتا</w:t>
      </w:r>
      <w:r w:rsidR="00E965F0" w:rsidRPr="008A1010">
        <w:rPr>
          <w:rFonts w:hint="cs"/>
          <w:sz w:val="28"/>
          <w:szCs w:val="28"/>
          <w:rtl/>
          <w:lang w:bidi="ar-IQ"/>
        </w:rPr>
        <w:t xml:space="preserve"> الحالتين </w:t>
      </w:r>
      <w:r w:rsidR="001F23AA" w:rsidRPr="008A1010">
        <w:rPr>
          <w:rFonts w:hint="cs"/>
          <w:sz w:val="28"/>
          <w:szCs w:val="28"/>
          <w:rtl/>
          <w:lang w:bidi="ar-IQ"/>
        </w:rPr>
        <w:t xml:space="preserve">يتم </w:t>
      </w:r>
      <w:r w:rsidR="00E965F0" w:rsidRPr="008A1010">
        <w:rPr>
          <w:rFonts w:hint="cs"/>
          <w:sz w:val="28"/>
          <w:szCs w:val="28"/>
          <w:rtl/>
          <w:lang w:bidi="ar-IQ"/>
        </w:rPr>
        <w:t>تضم</w:t>
      </w:r>
      <w:r w:rsidR="001F23AA" w:rsidRPr="008A1010">
        <w:rPr>
          <w:rFonts w:hint="cs"/>
          <w:sz w:val="28"/>
          <w:szCs w:val="28"/>
          <w:rtl/>
          <w:lang w:bidi="ar-IQ"/>
        </w:rPr>
        <w:t>ي</w:t>
      </w:r>
      <w:r w:rsidR="00E965F0" w:rsidRPr="008A1010">
        <w:rPr>
          <w:rFonts w:hint="cs"/>
          <w:sz w:val="28"/>
          <w:szCs w:val="28"/>
          <w:rtl/>
          <w:lang w:bidi="ar-IQ"/>
        </w:rPr>
        <w:t xml:space="preserve">ن مقدمة </w:t>
      </w:r>
      <w:r w:rsidR="009F4698" w:rsidRPr="008A1010">
        <w:rPr>
          <w:rFonts w:hint="cs"/>
          <w:sz w:val="28"/>
          <w:szCs w:val="28"/>
          <w:rtl/>
          <w:lang w:bidi="ar-IQ"/>
        </w:rPr>
        <w:t xml:space="preserve">وطنية 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="009F4698" w:rsidRPr="008A1010">
        <w:rPr>
          <w:rFonts w:hint="cs"/>
          <w:sz w:val="28"/>
          <w:szCs w:val="28"/>
          <w:rtl/>
          <w:lang w:bidi="ar-IQ"/>
        </w:rPr>
        <w:t xml:space="preserve"> (</w:t>
      </w:r>
      <w:r w:rsidR="00B64967" w:rsidRPr="008A1010">
        <w:rPr>
          <w:rFonts w:hint="cs"/>
          <w:sz w:val="28"/>
          <w:szCs w:val="28"/>
          <w:rtl/>
          <w:lang w:bidi="ar-IQ"/>
        </w:rPr>
        <w:t>4</w:t>
      </w:r>
      <w:r w:rsidR="009F4698" w:rsidRPr="008A1010">
        <w:rPr>
          <w:rFonts w:hint="cs"/>
          <w:sz w:val="28"/>
          <w:szCs w:val="28"/>
          <w:rtl/>
          <w:lang w:bidi="ar-IQ"/>
        </w:rPr>
        <w:t>-</w:t>
      </w:r>
      <w:r w:rsidR="00B64967" w:rsidRPr="008A1010">
        <w:rPr>
          <w:rFonts w:hint="cs"/>
          <w:sz w:val="28"/>
          <w:szCs w:val="28"/>
          <w:rtl/>
          <w:lang w:bidi="ar-IQ"/>
        </w:rPr>
        <w:t>3</w:t>
      </w:r>
      <w:r w:rsidR="009F4698" w:rsidRPr="008A1010">
        <w:rPr>
          <w:rFonts w:hint="cs"/>
          <w:sz w:val="28"/>
          <w:szCs w:val="28"/>
          <w:rtl/>
          <w:lang w:bidi="ar-IQ"/>
        </w:rPr>
        <w:t>-</w:t>
      </w:r>
      <w:r w:rsidR="00B64967" w:rsidRPr="008A1010">
        <w:rPr>
          <w:rFonts w:hint="cs"/>
          <w:sz w:val="28"/>
          <w:szCs w:val="28"/>
          <w:rtl/>
          <w:lang w:bidi="ar-IQ"/>
        </w:rPr>
        <w:t>2</w:t>
      </w:r>
      <w:r w:rsidR="009F4698" w:rsidRPr="008A1010">
        <w:rPr>
          <w:rFonts w:hint="cs"/>
          <w:sz w:val="28"/>
          <w:szCs w:val="28"/>
          <w:rtl/>
          <w:lang w:bidi="ar-IQ"/>
        </w:rPr>
        <w:t>-</w:t>
      </w:r>
      <w:r w:rsidR="00B64967" w:rsidRPr="008A1010">
        <w:rPr>
          <w:rFonts w:hint="cs"/>
          <w:sz w:val="28"/>
          <w:szCs w:val="28"/>
          <w:rtl/>
          <w:lang w:bidi="ar-IQ"/>
        </w:rPr>
        <w:t>2</w:t>
      </w:r>
      <w:r w:rsidR="009F4698" w:rsidRPr="008A1010">
        <w:rPr>
          <w:rFonts w:hint="cs"/>
          <w:sz w:val="28"/>
          <w:szCs w:val="28"/>
          <w:rtl/>
          <w:lang w:bidi="ar-IQ"/>
        </w:rPr>
        <w:t>)</w:t>
      </w:r>
      <w:r w:rsidR="003255D2" w:rsidRPr="008A1010">
        <w:rPr>
          <w:rFonts w:hint="cs"/>
          <w:sz w:val="28"/>
          <w:szCs w:val="28"/>
          <w:rtl/>
          <w:lang w:bidi="ar-IQ"/>
        </w:rPr>
        <w:t>0</w:t>
      </w:r>
    </w:p>
    <w:p w:rsidR="00F24A74" w:rsidRPr="008A1010" w:rsidRDefault="003255D2" w:rsidP="001C60FD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4-3-3-2 </w:t>
      </w:r>
      <w:r w:rsidR="00B43AA2" w:rsidRPr="008A1010">
        <w:rPr>
          <w:rFonts w:hint="cs"/>
          <w:sz w:val="28"/>
          <w:szCs w:val="28"/>
          <w:rtl/>
          <w:lang w:bidi="ar-IQ"/>
        </w:rPr>
        <w:t xml:space="preserve">عند </w:t>
      </w:r>
      <w:r w:rsidR="00F24A74" w:rsidRPr="008A1010">
        <w:rPr>
          <w:rFonts w:hint="cs"/>
          <w:sz w:val="28"/>
          <w:szCs w:val="28"/>
          <w:rtl/>
          <w:lang w:bidi="ar-IQ"/>
        </w:rPr>
        <w:t xml:space="preserve">الترجمة و </w:t>
      </w:r>
      <w:r w:rsidR="00B43AA2" w:rsidRPr="008A1010">
        <w:rPr>
          <w:rFonts w:hint="cs"/>
          <w:sz w:val="28"/>
          <w:szCs w:val="28"/>
          <w:rtl/>
          <w:lang w:bidi="ar-IQ"/>
        </w:rPr>
        <w:t>التصر</w:t>
      </w:r>
      <w:r w:rsidR="00976F33" w:rsidRPr="008A1010">
        <w:rPr>
          <w:rFonts w:hint="cs"/>
          <w:sz w:val="28"/>
          <w:szCs w:val="28"/>
          <w:rtl/>
          <w:lang w:bidi="ar-IQ"/>
        </w:rPr>
        <w:t>يح ب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976F33" w:rsidRPr="008A1010">
        <w:rPr>
          <w:rFonts w:hint="cs"/>
          <w:sz w:val="28"/>
          <w:szCs w:val="28"/>
          <w:rtl/>
          <w:lang w:bidi="ar-IQ"/>
        </w:rPr>
        <w:t xml:space="preserve"> المواصفة </w:t>
      </w:r>
      <w:r w:rsidR="00BC37AC" w:rsidRPr="008A1010">
        <w:rPr>
          <w:rFonts w:hint="cs"/>
          <w:sz w:val="28"/>
          <w:szCs w:val="28"/>
          <w:rtl/>
          <w:lang w:bidi="ar-IQ"/>
        </w:rPr>
        <w:t>الوطنية</w:t>
      </w:r>
      <w:r w:rsidR="00B43AA2" w:rsidRPr="008A1010">
        <w:rPr>
          <w:rFonts w:hint="cs"/>
          <w:sz w:val="28"/>
          <w:szCs w:val="28"/>
          <w:rtl/>
          <w:lang w:bidi="ar-IQ"/>
        </w:rPr>
        <w:t xml:space="preserve"> الصادرة بلغة واحدة مطابقة للمواصفة الدولية </w:t>
      </w:r>
      <w:r w:rsidR="008331CA" w:rsidRPr="008A1010">
        <w:rPr>
          <w:rFonts w:hint="cs"/>
          <w:sz w:val="28"/>
          <w:szCs w:val="28"/>
          <w:rtl/>
          <w:lang w:bidi="ar-IQ"/>
        </w:rPr>
        <w:t xml:space="preserve">، </w:t>
      </w:r>
      <w:r w:rsidR="00F24A74" w:rsidRPr="008A1010">
        <w:rPr>
          <w:rFonts w:hint="cs"/>
          <w:sz w:val="28"/>
          <w:szCs w:val="28"/>
          <w:rtl/>
          <w:lang w:bidi="ar-IQ"/>
        </w:rPr>
        <w:t>تعتبر</w:t>
      </w:r>
      <w:r w:rsidR="008331CA" w:rsidRPr="008A1010">
        <w:rPr>
          <w:rFonts w:hint="cs"/>
          <w:sz w:val="28"/>
          <w:szCs w:val="28"/>
          <w:rtl/>
          <w:lang w:bidi="ar-IQ"/>
        </w:rPr>
        <w:t xml:space="preserve"> المطابقة مع المواصفة الدولية الاصل</w:t>
      </w:r>
      <w:r w:rsidR="00F24A74" w:rsidRPr="008A1010">
        <w:rPr>
          <w:rFonts w:hint="cs"/>
          <w:sz w:val="28"/>
          <w:szCs w:val="28"/>
          <w:rtl/>
          <w:lang w:bidi="ar-IQ"/>
        </w:rPr>
        <w:t>ية</w:t>
      </w:r>
      <w:r w:rsidR="008331CA" w:rsidRPr="008A1010">
        <w:rPr>
          <w:rFonts w:hint="cs"/>
          <w:sz w:val="28"/>
          <w:szCs w:val="28"/>
          <w:rtl/>
          <w:lang w:bidi="ar-IQ"/>
        </w:rPr>
        <w:t xml:space="preserve"> مطابقة مع الترجمة </w:t>
      </w:r>
    </w:p>
    <w:p w:rsidR="003255D2" w:rsidRPr="008A1010" w:rsidRDefault="008331CA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وبذلك يتم تحقيق مبدأ " العكس بالعكس "</w:t>
      </w:r>
      <w:r w:rsidR="00210D08" w:rsidRPr="008A1010">
        <w:rPr>
          <w:rFonts w:hint="cs"/>
          <w:sz w:val="28"/>
          <w:szCs w:val="28"/>
          <w:rtl/>
          <w:lang w:bidi="ar-IQ"/>
        </w:rPr>
        <w:t>0</w:t>
      </w:r>
    </w:p>
    <w:p w:rsidR="00210D08" w:rsidRPr="00C70D92" w:rsidRDefault="00210D08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C70D92">
        <w:rPr>
          <w:rFonts w:hint="cs"/>
          <w:sz w:val="28"/>
          <w:szCs w:val="28"/>
          <w:rtl/>
          <w:lang w:bidi="ar-IQ"/>
        </w:rPr>
        <w:t>4-3-</w:t>
      </w:r>
      <w:r w:rsidR="003827C7" w:rsidRPr="00C70D92">
        <w:rPr>
          <w:rFonts w:hint="cs"/>
          <w:sz w:val="28"/>
          <w:szCs w:val="28"/>
          <w:rtl/>
          <w:lang w:bidi="ar-IQ"/>
        </w:rPr>
        <w:t xml:space="preserve">3-3 </w:t>
      </w:r>
      <w:r w:rsidR="0065604A" w:rsidRPr="00C70D92">
        <w:rPr>
          <w:rFonts w:hint="cs"/>
          <w:sz w:val="28"/>
          <w:szCs w:val="28"/>
          <w:rtl/>
          <w:lang w:bidi="ar-IQ"/>
        </w:rPr>
        <w:t xml:space="preserve">يمكن </w:t>
      </w:r>
      <w:r w:rsidR="000242A3" w:rsidRPr="00C70D92">
        <w:rPr>
          <w:rFonts w:hint="cs"/>
          <w:sz w:val="28"/>
          <w:szCs w:val="28"/>
          <w:rtl/>
          <w:lang w:bidi="ar-IQ"/>
        </w:rPr>
        <w:t>أن</w:t>
      </w:r>
      <w:r w:rsidR="0065604A" w:rsidRPr="00C70D92">
        <w:rPr>
          <w:rFonts w:hint="cs"/>
          <w:sz w:val="28"/>
          <w:szCs w:val="28"/>
          <w:rtl/>
          <w:lang w:bidi="ar-IQ"/>
        </w:rPr>
        <w:t xml:space="preserve"> تحتوي المواصفة ثنا</w:t>
      </w:r>
      <w:r w:rsidR="009442BF" w:rsidRPr="00C70D92">
        <w:rPr>
          <w:rFonts w:hint="cs"/>
          <w:sz w:val="28"/>
          <w:szCs w:val="28"/>
          <w:rtl/>
          <w:lang w:bidi="ar-IQ"/>
        </w:rPr>
        <w:t>ئية اللغ</w:t>
      </w:r>
      <w:r w:rsidR="00C92A2F" w:rsidRPr="00C70D92">
        <w:rPr>
          <w:rFonts w:hint="cs"/>
          <w:sz w:val="28"/>
          <w:szCs w:val="28"/>
          <w:rtl/>
          <w:lang w:bidi="ar-IQ"/>
        </w:rPr>
        <w:t xml:space="preserve">ة </w:t>
      </w:r>
      <w:r w:rsidR="009442BF" w:rsidRPr="00C70D92">
        <w:rPr>
          <w:rFonts w:hint="cs"/>
          <w:sz w:val="28"/>
          <w:szCs w:val="28"/>
          <w:rtl/>
          <w:lang w:bidi="ar-IQ"/>
        </w:rPr>
        <w:t xml:space="preserve">الصادرة باللغة الرسمية </w:t>
      </w:r>
      <w:r w:rsidR="00C92A2F" w:rsidRPr="00C70D92">
        <w:rPr>
          <w:rFonts w:hint="cs"/>
          <w:sz w:val="28"/>
          <w:szCs w:val="28"/>
          <w:rtl/>
          <w:lang w:bidi="ar-IQ"/>
        </w:rPr>
        <w:t>(</w:t>
      </w:r>
      <w:r w:rsidR="009442BF" w:rsidRPr="00C70D92">
        <w:rPr>
          <w:rFonts w:hint="cs"/>
          <w:sz w:val="28"/>
          <w:szCs w:val="28"/>
          <w:rtl/>
          <w:lang w:bidi="ar-IQ"/>
        </w:rPr>
        <w:t xml:space="preserve">التي تم </w:t>
      </w:r>
      <w:r w:rsidR="00E17F13" w:rsidRPr="00C70D92">
        <w:rPr>
          <w:rFonts w:hint="cs"/>
          <w:sz w:val="28"/>
          <w:szCs w:val="28"/>
          <w:rtl/>
          <w:lang w:bidi="ar-IQ"/>
        </w:rPr>
        <w:t>إصدار</w:t>
      </w:r>
      <w:r w:rsidR="009442BF" w:rsidRPr="00C70D92">
        <w:rPr>
          <w:rFonts w:hint="cs"/>
          <w:sz w:val="28"/>
          <w:szCs w:val="28"/>
          <w:rtl/>
          <w:lang w:bidi="ar-IQ"/>
        </w:rPr>
        <w:t xml:space="preserve"> المواصفة الدولية بها </w:t>
      </w:r>
      <w:r w:rsidR="00892CE8" w:rsidRPr="00C70D92">
        <w:rPr>
          <w:rFonts w:hint="cs"/>
          <w:sz w:val="28"/>
          <w:szCs w:val="28"/>
          <w:rtl/>
          <w:lang w:bidi="ar-IQ"/>
        </w:rPr>
        <w:t>)</w:t>
      </w:r>
      <w:r w:rsidR="004A335A" w:rsidRPr="00C70D92">
        <w:rPr>
          <w:rFonts w:hint="cs"/>
          <w:sz w:val="28"/>
          <w:szCs w:val="28"/>
          <w:rtl/>
          <w:lang w:bidi="ar-IQ"/>
        </w:rPr>
        <w:t xml:space="preserve"> </w:t>
      </w:r>
      <w:r w:rsidR="00892CE8" w:rsidRPr="00C70D92">
        <w:rPr>
          <w:rFonts w:hint="cs"/>
          <w:sz w:val="28"/>
          <w:szCs w:val="28"/>
          <w:rtl/>
          <w:lang w:bidi="ar-IQ"/>
        </w:rPr>
        <w:t>إضافة الى لغة أ</w:t>
      </w:r>
      <w:r w:rsidR="00C92A2F" w:rsidRPr="00C70D92">
        <w:rPr>
          <w:rFonts w:hint="cs"/>
          <w:sz w:val="28"/>
          <w:szCs w:val="28"/>
          <w:rtl/>
          <w:lang w:bidi="ar-IQ"/>
        </w:rPr>
        <w:t xml:space="preserve">خرى  على عبارة </w:t>
      </w:r>
      <w:r w:rsidR="00546047" w:rsidRPr="00C70D92">
        <w:rPr>
          <w:rFonts w:hint="cs"/>
          <w:sz w:val="28"/>
          <w:szCs w:val="28"/>
          <w:rtl/>
          <w:lang w:bidi="ar-IQ"/>
        </w:rPr>
        <w:t>تشير الى سري</w:t>
      </w:r>
      <w:r w:rsidR="005C7237" w:rsidRPr="00C70D92">
        <w:rPr>
          <w:rFonts w:hint="cs"/>
          <w:sz w:val="28"/>
          <w:szCs w:val="28"/>
          <w:rtl/>
          <w:lang w:bidi="ar-IQ"/>
        </w:rPr>
        <w:t>ا</w:t>
      </w:r>
      <w:r w:rsidR="000242A3" w:rsidRPr="00C70D92">
        <w:rPr>
          <w:rFonts w:hint="cs"/>
          <w:sz w:val="28"/>
          <w:szCs w:val="28"/>
          <w:rtl/>
          <w:lang w:bidi="ar-IQ"/>
        </w:rPr>
        <w:t>ن</w:t>
      </w:r>
      <w:r w:rsidR="004172FE" w:rsidRPr="00C70D92">
        <w:rPr>
          <w:rFonts w:hint="cs"/>
          <w:sz w:val="28"/>
          <w:szCs w:val="28"/>
          <w:rtl/>
          <w:lang w:bidi="ar-IQ"/>
        </w:rPr>
        <w:t xml:space="preserve"> مفعول المواصفة </w:t>
      </w:r>
      <w:r w:rsidR="0006052D" w:rsidRPr="00C70D92">
        <w:rPr>
          <w:rFonts w:hint="cs"/>
          <w:sz w:val="28"/>
          <w:szCs w:val="28"/>
          <w:rtl/>
          <w:lang w:bidi="ar-IQ"/>
        </w:rPr>
        <w:t>الاصل</w:t>
      </w:r>
      <w:r w:rsidR="00A54E68" w:rsidRPr="00C70D92">
        <w:rPr>
          <w:rFonts w:hint="cs"/>
          <w:sz w:val="28"/>
          <w:szCs w:val="28"/>
          <w:rtl/>
          <w:lang w:bidi="ar-IQ"/>
        </w:rPr>
        <w:t>ية</w:t>
      </w:r>
      <w:r w:rsidR="00B64967" w:rsidRPr="00C70D92">
        <w:rPr>
          <w:rFonts w:hint="cs"/>
          <w:sz w:val="28"/>
          <w:szCs w:val="28"/>
          <w:rtl/>
          <w:lang w:bidi="ar-IQ"/>
        </w:rPr>
        <w:t xml:space="preserve"> </w:t>
      </w:r>
      <w:r w:rsidR="001C6900" w:rsidRPr="00C70D92">
        <w:rPr>
          <w:rFonts w:hint="cs"/>
          <w:sz w:val="28"/>
          <w:szCs w:val="28"/>
          <w:rtl/>
          <w:lang w:bidi="ar-IQ"/>
        </w:rPr>
        <w:t>أو</w:t>
      </w:r>
      <w:r w:rsidR="0006052D" w:rsidRPr="00C70D92">
        <w:rPr>
          <w:rFonts w:hint="cs"/>
          <w:sz w:val="28"/>
          <w:szCs w:val="28"/>
          <w:rtl/>
          <w:lang w:bidi="ar-IQ"/>
        </w:rPr>
        <w:t xml:space="preserve"> الترجمة</w:t>
      </w:r>
      <w:r w:rsidR="007270EA" w:rsidRPr="00C70D92">
        <w:rPr>
          <w:rFonts w:hint="cs"/>
          <w:sz w:val="28"/>
          <w:szCs w:val="28"/>
          <w:rtl/>
          <w:lang w:bidi="ar-IQ"/>
        </w:rPr>
        <w:t xml:space="preserve"> وفي حال عدم تضمين هذه العبارة </w:t>
      </w:r>
      <w:r w:rsidR="0006052D" w:rsidRPr="00C70D92">
        <w:rPr>
          <w:rFonts w:hint="cs"/>
          <w:sz w:val="28"/>
          <w:szCs w:val="28"/>
          <w:rtl/>
          <w:lang w:bidi="ar-IQ"/>
        </w:rPr>
        <w:t>يعتبر كلا ال</w:t>
      </w:r>
      <w:r w:rsidR="00E17F13" w:rsidRPr="00C70D92">
        <w:rPr>
          <w:rFonts w:hint="cs"/>
          <w:sz w:val="28"/>
          <w:szCs w:val="28"/>
          <w:rtl/>
          <w:lang w:bidi="ar-IQ"/>
        </w:rPr>
        <w:t>إصدار</w:t>
      </w:r>
      <w:r w:rsidR="0006052D" w:rsidRPr="00C70D92">
        <w:rPr>
          <w:rFonts w:hint="cs"/>
          <w:sz w:val="28"/>
          <w:szCs w:val="28"/>
          <w:rtl/>
          <w:lang w:bidi="ar-IQ"/>
        </w:rPr>
        <w:t>ين ساري</w:t>
      </w:r>
      <w:r w:rsidR="00977472" w:rsidRPr="00C70D92">
        <w:rPr>
          <w:rFonts w:hint="cs"/>
          <w:sz w:val="28"/>
          <w:szCs w:val="28"/>
          <w:rtl/>
          <w:lang w:bidi="ar-IQ"/>
        </w:rPr>
        <w:t xml:space="preserve"> المفعول على حد سواء 0</w:t>
      </w:r>
    </w:p>
    <w:p w:rsidR="00977472" w:rsidRPr="008A1010" w:rsidRDefault="00977472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4-3-3-4 </w:t>
      </w:r>
      <w:r w:rsidR="00D75522" w:rsidRPr="008A1010">
        <w:rPr>
          <w:rFonts w:hint="cs"/>
          <w:sz w:val="28"/>
          <w:szCs w:val="28"/>
          <w:rtl/>
          <w:lang w:bidi="ar-IQ"/>
        </w:rPr>
        <w:t xml:space="preserve">يمكن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D75522" w:rsidRPr="008A1010">
        <w:rPr>
          <w:rFonts w:hint="cs"/>
          <w:sz w:val="28"/>
          <w:szCs w:val="28"/>
          <w:rtl/>
          <w:lang w:bidi="ar-IQ"/>
        </w:rPr>
        <w:t xml:space="preserve"> تحتوي ال</w:t>
      </w:r>
      <w:r w:rsidR="00E17F13" w:rsidRPr="008A1010">
        <w:rPr>
          <w:rFonts w:hint="cs"/>
          <w:sz w:val="28"/>
          <w:szCs w:val="28"/>
          <w:rtl/>
          <w:lang w:bidi="ar-IQ"/>
        </w:rPr>
        <w:t>إصدار</w:t>
      </w:r>
      <w:r w:rsidR="00D75522" w:rsidRPr="008A1010">
        <w:rPr>
          <w:rFonts w:hint="cs"/>
          <w:sz w:val="28"/>
          <w:szCs w:val="28"/>
          <w:rtl/>
          <w:lang w:bidi="ar-IQ"/>
        </w:rPr>
        <w:t xml:space="preserve">ات ذات اللغة الواحدة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D75522" w:rsidRPr="008A1010">
        <w:rPr>
          <w:rFonts w:hint="cs"/>
          <w:sz w:val="28"/>
          <w:szCs w:val="28"/>
          <w:rtl/>
          <w:lang w:bidi="ar-IQ"/>
        </w:rPr>
        <w:t xml:space="preserve"> اللغتين على ملاحظات </w:t>
      </w:r>
      <w:r w:rsidR="005049E2" w:rsidRPr="008A1010">
        <w:rPr>
          <w:rFonts w:hint="cs"/>
          <w:sz w:val="28"/>
          <w:szCs w:val="28"/>
          <w:rtl/>
          <w:lang w:bidi="ar-IQ"/>
        </w:rPr>
        <w:t xml:space="preserve">تحدد </w:t>
      </w:r>
      <w:r w:rsidR="009C492A" w:rsidRPr="008A1010">
        <w:rPr>
          <w:rFonts w:hint="cs"/>
          <w:sz w:val="28"/>
          <w:szCs w:val="28"/>
          <w:rtl/>
          <w:lang w:bidi="ar-IQ"/>
        </w:rPr>
        <w:t>التغييرات التحريرية و/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9C492A" w:rsidRPr="008A1010">
        <w:rPr>
          <w:rFonts w:hint="cs"/>
          <w:sz w:val="28"/>
          <w:szCs w:val="28"/>
          <w:rtl/>
          <w:lang w:bidi="ar-IQ"/>
        </w:rPr>
        <w:t xml:space="preserve"> الاختلافات الفنية التي تم اجراؤها</w:t>
      </w:r>
      <w:r w:rsidR="001B534C" w:rsidRPr="008A1010">
        <w:rPr>
          <w:rFonts w:hint="cs"/>
          <w:sz w:val="28"/>
          <w:szCs w:val="28"/>
          <w:rtl/>
          <w:lang w:bidi="ar-IQ"/>
        </w:rPr>
        <w:t xml:space="preserve"> على </w:t>
      </w:r>
      <w:r w:rsidR="004172FE" w:rsidRPr="008A1010">
        <w:rPr>
          <w:rFonts w:hint="cs"/>
          <w:sz w:val="28"/>
          <w:szCs w:val="28"/>
          <w:rtl/>
          <w:lang w:bidi="ar-IQ"/>
        </w:rPr>
        <w:t>ال</w:t>
      </w:r>
      <w:r w:rsidR="009C492A" w:rsidRPr="008A1010">
        <w:rPr>
          <w:rFonts w:hint="cs"/>
          <w:sz w:val="28"/>
          <w:szCs w:val="28"/>
          <w:rtl/>
          <w:lang w:bidi="ar-IQ"/>
        </w:rPr>
        <w:t xml:space="preserve">مواصفة الدولية 0 تظهر عادة هذه الملاحظات بعد البند </w:t>
      </w:r>
      <w:r w:rsidR="001B534C" w:rsidRPr="008A1010">
        <w:rPr>
          <w:rFonts w:hint="cs"/>
          <w:sz w:val="28"/>
          <w:szCs w:val="28"/>
          <w:rtl/>
          <w:lang w:bidi="ar-IQ"/>
        </w:rPr>
        <w:t>الخاص بهذه التغييرات</w:t>
      </w:r>
      <w:r w:rsidR="009C492A" w:rsidRPr="008A1010">
        <w:rPr>
          <w:rFonts w:hint="cs"/>
          <w:sz w:val="28"/>
          <w:szCs w:val="28"/>
          <w:rtl/>
          <w:lang w:bidi="ar-IQ"/>
        </w:rPr>
        <w:t xml:space="preserve"> و/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9C492A" w:rsidRPr="008A1010">
        <w:rPr>
          <w:rFonts w:hint="cs"/>
          <w:sz w:val="28"/>
          <w:szCs w:val="28"/>
          <w:rtl/>
          <w:lang w:bidi="ar-IQ"/>
        </w:rPr>
        <w:t xml:space="preserve"> ي</w:t>
      </w:r>
      <w:r w:rsidR="001078BB" w:rsidRPr="008A1010">
        <w:rPr>
          <w:rFonts w:hint="cs"/>
          <w:sz w:val="28"/>
          <w:szCs w:val="28"/>
          <w:rtl/>
          <w:lang w:bidi="ar-IQ"/>
        </w:rPr>
        <w:t xml:space="preserve">تم ذكرها في </w:t>
      </w:r>
      <w:r w:rsidR="009C492A" w:rsidRPr="008A1010">
        <w:rPr>
          <w:rFonts w:hint="cs"/>
          <w:sz w:val="28"/>
          <w:szCs w:val="28"/>
          <w:rtl/>
          <w:lang w:bidi="ar-IQ"/>
        </w:rPr>
        <w:t xml:space="preserve">المقدمة </w:t>
      </w:r>
      <w:r w:rsidR="0063495B" w:rsidRPr="008A1010">
        <w:rPr>
          <w:rFonts w:hint="cs"/>
          <w:sz w:val="28"/>
          <w:szCs w:val="28"/>
          <w:rtl/>
          <w:lang w:bidi="ar-IQ"/>
        </w:rPr>
        <w:t xml:space="preserve">0 تعتمد درجة </w:t>
      </w:r>
      <w:r w:rsidR="00FA2EB4" w:rsidRPr="008A1010">
        <w:rPr>
          <w:rFonts w:hint="cs"/>
          <w:sz w:val="28"/>
          <w:szCs w:val="28"/>
          <w:rtl/>
          <w:lang w:bidi="ar-IQ"/>
        </w:rPr>
        <w:t>التطابق</w:t>
      </w:r>
      <w:r w:rsidR="0063495B" w:rsidRPr="008A1010">
        <w:rPr>
          <w:rFonts w:hint="cs"/>
          <w:sz w:val="28"/>
          <w:szCs w:val="28"/>
          <w:rtl/>
          <w:lang w:bidi="ar-IQ"/>
        </w:rPr>
        <w:t xml:space="preserve"> على التغييرات التحريرية و/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E15A52" w:rsidRPr="008A1010">
        <w:rPr>
          <w:rFonts w:hint="cs"/>
          <w:sz w:val="28"/>
          <w:szCs w:val="28"/>
          <w:rtl/>
          <w:lang w:bidi="ar-IQ"/>
        </w:rPr>
        <w:t>الاختلافات</w:t>
      </w:r>
      <w:r w:rsidR="0063495B" w:rsidRPr="008A1010">
        <w:rPr>
          <w:rFonts w:hint="cs"/>
          <w:sz w:val="28"/>
          <w:szCs w:val="28"/>
          <w:rtl/>
          <w:lang w:bidi="ar-IQ"/>
        </w:rPr>
        <w:t xml:space="preserve"> الفنية التي تم اضافتها0</w:t>
      </w:r>
    </w:p>
    <w:p w:rsidR="0063495B" w:rsidRPr="008A1010" w:rsidRDefault="00410ADD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4-3-3-5 </w:t>
      </w:r>
      <w:r w:rsidR="00244A8D" w:rsidRPr="008A1010">
        <w:rPr>
          <w:rFonts w:hint="cs"/>
          <w:sz w:val="28"/>
          <w:szCs w:val="28"/>
          <w:rtl/>
          <w:lang w:bidi="ar-IQ"/>
        </w:rPr>
        <w:t xml:space="preserve"> تشيرال</w:t>
      </w:r>
      <w:r w:rsidR="00E17F13" w:rsidRPr="008A1010">
        <w:rPr>
          <w:rFonts w:hint="cs"/>
          <w:sz w:val="28"/>
          <w:szCs w:val="28"/>
          <w:rtl/>
          <w:lang w:bidi="ar-IQ"/>
        </w:rPr>
        <w:t>إصدار</w:t>
      </w:r>
      <w:r w:rsidR="00244A8D" w:rsidRPr="008A1010">
        <w:rPr>
          <w:rFonts w:hint="cs"/>
          <w:sz w:val="28"/>
          <w:szCs w:val="28"/>
          <w:rtl/>
          <w:lang w:bidi="ar-IQ"/>
        </w:rPr>
        <w:t>ات ذات اللغة ال</w:t>
      </w:r>
      <w:r w:rsidR="00E15A52" w:rsidRPr="008A1010">
        <w:rPr>
          <w:rFonts w:hint="cs"/>
          <w:sz w:val="28"/>
          <w:szCs w:val="28"/>
          <w:rtl/>
          <w:lang w:bidi="ar-IQ"/>
        </w:rPr>
        <w:t>واحدة الى الل</w:t>
      </w:r>
      <w:r w:rsidR="0014687A" w:rsidRPr="008A1010">
        <w:rPr>
          <w:rFonts w:hint="cs"/>
          <w:sz w:val="28"/>
          <w:szCs w:val="28"/>
          <w:rtl/>
          <w:lang w:bidi="ar-IQ"/>
        </w:rPr>
        <w:t xml:space="preserve">غة المعتمدة الاساس عند الترجمة </w:t>
      </w:r>
    </w:p>
    <w:p w:rsidR="0064394B" w:rsidRPr="008A1010" w:rsidRDefault="0064394B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4-3-4 اعادة </w:t>
      </w:r>
      <w:r w:rsidR="005927CE" w:rsidRPr="008A1010">
        <w:rPr>
          <w:rFonts w:hint="cs"/>
          <w:sz w:val="28"/>
          <w:szCs w:val="28"/>
          <w:rtl/>
          <w:lang w:bidi="ar-IQ"/>
        </w:rPr>
        <w:t>اعداد كمسودة</w:t>
      </w:r>
    </w:p>
    <w:p w:rsidR="003D089D" w:rsidRPr="008A1010" w:rsidRDefault="003D089D" w:rsidP="001C60FD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4-3-4-1 </w:t>
      </w:r>
      <w:r w:rsidR="008D73A8" w:rsidRPr="008A1010">
        <w:rPr>
          <w:rFonts w:hint="cs"/>
          <w:sz w:val="28"/>
          <w:szCs w:val="28"/>
          <w:rtl/>
          <w:lang w:bidi="ar-IQ"/>
        </w:rPr>
        <w:t xml:space="preserve">عند نشر المواصفة </w:t>
      </w:r>
      <w:r w:rsidR="005927CE" w:rsidRPr="008A1010">
        <w:rPr>
          <w:rFonts w:hint="cs"/>
          <w:sz w:val="28"/>
          <w:szCs w:val="28"/>
          <w:rtl/>
          <w:lang w:bidi="ar-IQ"/>
        </w:rPr>
        <w:t>الدولية</w:t>
      </w:r>
      <w:r w:rsidR="00B64967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5927CE" w:rsidRPr="008A1010">
        <w:rPr>
          <w:rFonts w:hint="cs"/>
          <w:sz w:val="28"/>
          <w:szCs w:val="28"/>
          <w:rtl/>
          <w:lang w:bidi="ar-IQ"/>
        </w:rPr>
        <w:t>ك</w:t>
      </w:r>
      <w:r w:rsidR="00153BF2" w:rsidRPr="008A1010">
        <w:rPr>
          <w:rFonts w:hint="cs"/>
          <w:sz w:val="28"/>
          <w:szCs w:val="28"/>
          <w:rtl/>
          <w:lang w:bidi="ar-IQ"/>
        </w:rPr>
        <w:t xml:space="preserve">مواصفة </w:t>
      </w:r>
      <w:r w:rsidR="00BC0D29" w:rsidRPr="008A1010">
        <w:rPr>
          <w:rFonts w:hint="cs"/>
          <w:sz w:val="28"/>
          <w:szCs w:val="28"/>
          <w:rtl/>
          <w:lang w:bidi="ar-IQ"/>
        </w:rPr>
        <w:t>وطنية</w:t>
      </w:r>
      <w:r w:rsidR="00B64967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BC0D29" w:rsidRPr="008A1010">
        <w:rPr>
          <w:rFonts w:hint="cs"/>
          <w:sz w:val="28"/>
          <w:szCs w:val="28"/>
          <w:rtl/>
          <w:lang w:bidi="ar-IQ"/>
        </w:rPr>
        <w:t xml:space="preserve">بحيث لم يعاد طباعتها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BC0D29" w:rsidRPr="008A1010">
        <w:rPr>
          <w:rFonts w:hint="cs"/>
          <w:sz w:val="28"/>
          <w:szCs w:val="28"/>
          <w:rtl/>
          <w:lang w:bidi="ar-IQ"/>
        </w:rPr>
        <w:t xml:space="preserve"> لم تكن ترجمة </w:t>
      </w:r>
      <w:r w:rsidR="005927CE" w:rsidRPr="008A1010">
        <w:rPr>
          <w:rFonts w:hint="cs"/>
          <w:sz w:val="28"/>
          <w:szCs w:val="28"/>
          <w:rtl/>
          <w:lang w:bidi="ar-IQ"/>
        </w:rPr>
        <w:t>مطابقة</w:t>
      </w:r>
      <w:r w:rsidR="00BC0D29" w:rsidRPr="008A1010">
        <w:rPr>
          <w:rFonts w:hint="cs"/>
          <w:sz w:val="28"/>
          <w:szCs w:val="28"/>
          <w:rtl/>
          <w:lang w:bidi="ar-IQ"/>
        </w:rPr>
        <w:t xml:space="preserve"> للمواصفة الدولية </w:t>
      </w:r>
      <w:r w:rsidR="00DF3CFB" w:rsidRPr="008A1010">
        <w:rPr>
          <w:rFonts w:hint="cs"/>
          <w:sz w:val="28"/>
          <w:szCs w:val="28"/>
          <w:rtl/>
          <w:lang w:bidi="ar-IQ"/>
        </w:rPr>
        <w:t xml:space="preserve">يعتبر </w:t>
      </w:r>
      <w:r w:rsidR="00BC0D29" w:rsidRPr="008A1010">
        <w:rPr>
          <w:rFonts w:hint="cs"/>
          <w:sz w:val="28"/>
          <w:szCs w:val="28"/>
          <w:rtl/>
          <w:lang w:bidi="ar-IQ"/>
        </w:rPr>
        <w:t xml:space="preserve">ذلك اعادة </w:t>
      </w:r>
      <w:r w:rsidR="00DF3CFB" w:rsidRPr="008A1010">
        <w:rPr>
          <w:rFonts w:hint="cs"/>
          <w:sz w:val="28"/>
          <w:szCs w:val="28"/>
          <w:rtl/>
          <w:lang w:bidi="ar-IQ"/>
        </w:rPr>
        <w:t xml:space="preserve">اعداد كمسودة </w:t>
      </w:r>
      <w:r w:rsidR="00BC0D29" w:rsidRPr="008A1010">
        <w:rPr>
          <w:rFonts w:hint="cs"/>
          <w:sz w:val="28"/>
          <w:szCs w:val="28"/>
          <w:rtl/>
          <w:lang w:bidi="ar-IQ"/>
        </w:rPr>
        <w:t>.</w:t>
      </w:r>
    </w:p>
    <w:p w:rsidR="00F1526A" w:rsidRPr="008A1010" w:rsidRDefault="00153BF2" w:rsidP="006869EB">
      <w:pPr>
        <w:pStyle w:val="ListParagraph"/>
        <w:bidi/>
        <w:ind w:left="141" w:right="142"/>
        <w:jc w:val="low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4-3-4-2 </w:t>
      </w:r>
      <w:r w:rsidR="001B2788" w:rsidRPr="008A1010">
        <w:rPr>
          <w:rFonts w:hint="cs"/>
          <w:sz w:val="28"/>
          <w:szCs w:val="28"/>
          <w:rtl/>
          <w:lang w:bidi="ar-IQ"/>
        </w:rPr>
        <w:t>إذا</w:t>
      </w:r>
      <w:r w:rsidR="00BC0D29" w:rsidRPr="008A1010">
        <w:rPr>
          <w:rFonts w:hint="cs"/>
          <w:sz w:val="28"/>
          <w:szCs w:val="28"/>
          <w:rtl/>
          <w:lang w:bidi="ar-IQ"/>
        </w:rPr>
        <w:t xml:space="preserve"> تم اعادة </w:t>
      </w:r>
      <w:r w:rsidR="00DF3CFB" w:rsidRPr="008A1010">
        <w:rPr>
          <w:rFonts w:hint="cs"/>
          <w:sz w:val="28"/>
          <w:szCs w:val="28"/>
          <w:rtl/>
          <w:lang w:bidi="ar-IQ"/>
        </w:rPr>
        <w:t xml:space="preserve">اعداد كمسودة </w:t>
      </w:r>
      <w:r w:rsidR="00777468" w:rsidRPr="008A1010">
        <w:rPr>
          <w:rFonts w:hint="cs"/>
          <w:sz w:val="28"/>
          <w:szCs w:val="28"/>
          <w:rtl/>
          <w:lang w:bidi="ar-IQ"/>
        </w:rPr>
        <w:t xml:space="preserve"> لل</w:t>
      </w:r>
      <w:r w:rsidR="00BC0D29" w:rsidRPr="008A1010">
        <w:rPr>
          <w:rFonts w:hint="cs"/>
          <w:sz w:val="28"/>
          <w:szCs w:val="28"/>
          <w:rtl/>
          <w:lang w:bidi="ar-IQ"/>
        </w:rPr>
        <w:t xml:space="preserve">مواصفة الدولية كمواصفة وطنية ، </w:t>
      </w:r>
      <w:r w:rsidR="00410ADD">
        <w:rPr>
          <w:rFonts w:hint="cs"/>
          <w:sz w:val="28"/>
          <w:szCs w:val="28"/>
          <w:rtl/>
          <w:lang w:bidi="ar-IQ"/>
        </w:rPr>
        <w:t>يتم</w:t>
      </w:r>
      <w:r w:rsidR="00B64967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186F7D" w:rsidRPr="008A1010">
        <w:rPr>
          <w:rFonts w:hint="cs"/>
          <w:sz w:val="28"/>
          <w:szCs w:val="28"/>
          <w:rtl/>
          <w:lang w:bidi="ar-IQ"/>
        </w:rPr>
        <w:t xml:space="preserve">تحديد أنه قد تم اعادة اعدادها كمسودة ، سواء </w:t>
      </w:r>
      <w:r w:rsidR="00BC0D29" w:rsidRPr="008A1010">
        <w:rPr>
          <w:rFonts w:hint="cs"/>
          <w:sz w:val="28"/>
          <w:szCs w:val="28"/>
          <w:rtl/>
          <w:lang w:bidi="ar-IQ"/>
        </w:rPr>
        <w:t xml:space="preserve">حصل </w:t>
      </w:r>
      <w:r w:rsidR="00463F98" w:rsidRPr="008A1010">
        <w:rPr>
          <w:rFonts w:hint="cs"/>
          <w:sz w:val="28"/>
          <w:szCs w:val="28"/>
          <w:rtl/>
          <w:lang w:bidi="ar-IQ"/>
        </w:rPr>
        <w:t>اختلاف</w:t>
      </w:r>
      <w:r w:rsidR="00BC0D29" w:rsidRPr="008A1010">
        <w:rPr>
          <w:rFonts w:hint="cs"/>
          <w:sz w:val="28"/>
          <w:szCs w:val="28"/>
          <w:rtl/>
          <w:lang w:bidi="ar-IQ"/>
        </w:rPr>
        <w:t xml:space="preserve"> عن المواص</w:t>
      </w:r>
      <w:r w:rsidR="00463F98" w:rsidRPr="008A1010">
        <w:rPr>
          <w:rFonts w:hint="cs"/>
          <w:sz w:val="28"/>
          <w:szCs w:val="28"/>
          <w:rtl/>
          <w:lang w:bidi="ar-IQ"/>
        </w:rPr>
        <w:t>فة الدولية أم لم يحصل</w:t>
      </w:r>
      <w:r w:rsidR="00777DE2" w:rsidRPr="008A1010">
        <w:rPr>
          <w:rFonts w:hint="cs"/>
          <w:sz w:val="28"/>
          <w:szCs w:val="28"/>
          <w:rtl/>
          <w:lang w:bidi="ar-IQ"/>
        </w:rPr>
        <w:t>0</w:t>
      </w:r>
      <w:r w:rsidR="001B2788" w:rsidRPr="008A1010">
        <w:rPr>
          <w:rFonts w:hint="cs"/>
          <w:sz w:val="28"/>
          <w:szCs w:val="28"/>
          <w:rtl/>
          <w:lang w:bidi="ar-IQ"/>
        </w:rPr>
        <w:t>إذا</w:t>
      </w:r>
      <w:r w:rsidR="006E16F3" w:rsidRPr="008A1010">
        <w:rPr>
          <w:rFonts w:hint="cs"/>
          <w:sz w:val="28"/>
          <w:szCs w:val="28"/>
          <w:rtl/>
          <w:lang w:bidi="ar-IQ"/>
        </w:rPr>
        <w:t xml:space="preserve"> وجدت </w:t>
      </w:r>
      <w:r w:rsidR="00463F98" w:rsidRPr="008A1010">
        <w:rPr>
          <w:rFonts w:hint="cs"/>
          <w:sz w:val="28"/>
          <w:szCs w:val="28"/>
          <w:rtl/>
          <w:lang w:bidi="ar-IQ"/>
        </w:rPr>
        <w:t xml:space="preserve"> اختلافات ، تذكر</w:t>
      </w:r>
      <w:r w:rsidR="006E16F3" w:rsidRPr="008A1010">
        <w:rPr>
          <w:rFonts w:hint="cs"/>
          <w:sz w:val="28"/>
          <w:szCs w:val="28"/>
          <w:rtl/>
          <w:lang w:bidi="ar-IQ"/>
        </w:rPr>
        <w:t>أسباب</w:t>
      </w:r>
      <w:r w:rsidR="001176E1" w:rsidRPr="008A1010">
        <w:rPr>
          <w:rFonts w:hint="cs"/>
          <w:sz w:val="28"/>
          <w:szCs w:val="28"/>
          <w:rtl/>
          <w:lang w:bidi="ar-IQ"/>
        </w:rPr>
        <w:t xml:space="preserve"> ذلك </w:t>
      </w:r>
      <w:r w:rsidR="00CC0286" w:rsidRPr="008A1010">
        <w:rPr>
          <w:rFonts w:hint="cs"/>
          <w:sz w:val="28"/>
          <w:szCs w:val="28"/>
          <w:rtl/>
          <w:lang w:bidi="ar-IQ"/>
        </w:rPr>
        <w:t xml:space="preserve">وتحدد الاختلافات </w:t>
      </w:r>
      <w:r w:rsidR="001176E1" w:rsidRPr="008A1010">
        <w:rPr>
          <w:rFonts w:hint="cs"/>
          <w:sz w:val="28"/>
          <w:szCs w:val="28"/>
          <w:rtl/>
          <w:lang w:bidi="ar-IQ"/>
        </w:rPr>
        <w:t>في النص با</w:t>
      </w:r>
      <w:r w:rsidR="006E16F3" w:rsidRPr="008A1010">
        <w:rPr>
          <w:rFonts w:hint="cs"/>
          <w:sz w:val="28"/>
          <w:szCs w:val="28"/>
          <w:rtl/>
          <w:lang w:bidi="ar-IQ"/>
        </w:rPr>
        <w:t xml:space="preserve">ستخدام احدى الطرق الواردة في البند </w:t>
      </w:r>
      <w:r w:rsidR="009360DF" w:rsidRPr="008A1010">
        <w:rPr>
          <w:rFonts w:hint="cs"/>
          <w:sz w:val="28"/>
          <w:szCs w:val="28"/>
          <w:rtl/>
          <w:lang w:bidi="ar-IQ"/>
        </w:rPr>
        <w:t>5</w:t>
      </w:r>
      <w:r w:rsidR="006E16F3" w:rsidRPr="008A1010">
        <w:rPr>
          <w:rFonts w:hint="cs"/>
          <w:sz w:val="28"/>
          <w:szCs w:val="28"/>
          <w:rtl/>
          <w:lang w:bidi="ar-IQ"/>
        </w:rPr>
        <w:t>.</w:t>
      </w:r>
    </w:p>
    <w:p w:rsidR="00990763" w:rsidRPr="008A1010" w:rsidRDefault="00FC4518" w:rsidP="00B64967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4</w:t>
      </w:r>
      <w:r w:rsidR="006E16F3" w:rsidRPr="008A1010">
        <w:rPr>
          <w:rFonts w:hint="cs"/>
          <w:sz w:val="28"/>
          <w:szCs w:val="28"/>
          <w:rtl/>
          <w:lang w:bidi="ar-IQ"/>
        </w:rPr>
        <w:t xml:space="preserve">-3-4-3 على الرغم من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AD4281" w:rsidRPr="008A1010">
        <w:rPr>
          <w:rFonts w:hint="cs"/>
          <w:sz w:val="28"/>
          <w:szCs w:val="28"/>
          <w:rtl/>
          <w:lang w:bidi="ar-IQ"/>
        </w:rPr>
        <w:t xml:space="preserve"> إ</w:t>
      </w:r>
      <w:r w:rsidR="006E16F3" w:rsidRPr="008A1010">
        <w:rPr>
          <w:rFonts w:hint="cs"/>
          <w:sz w:val="28"/>
          <w:szCs w:val="28"/>
          <w:rtl/>
          <w:lang w:bidi="ar-IQ"/>
        </w:rPr>
        <w:t xml:space="preserve">عادة </w:t>
      </w:r>
      <w:r w:rsidR="00A36925" w:rsidRPr="008A1010">
        <w:rPr>
          <w:rFonts w:hint="cs"/>
          <w:sz w:val="28"/>
          <w:szCs w:val="28"/>
          <w:rtl/>
          <w:lang w:bidi="ar-IQ"/>
        </w:rPr>
        <w:t xml:space="preserve">الاعداد كمسودة </w:t>
      </w:r>
      <w:r w:rsidR="006E16F3" w:rsidRPr="008A1010">
        <w:rPr>
          <w:rFonts w:hint="cs"/>
          <w:sz w:val="28"/>
          <w:szCs w:val="28"/>
          <w:rtl/>
          <w:lang w:bidi="ar-IQ"/>
        </w:rPr>
        <w:t xml:space="preserve"> هي من الطرق الصحيحة ل</w:t>
      </w:r>
      <w:r w:rsidR="001C662D" w:rsidRPr="008A1010">
        <w:rPr>
          <w:rFonts w:hint="cs"/>
          <w:sz w:val="28"/>
          <w:szCs w:val="28"/>
          <w:rtl/>
          <w:lang w:bidi="ar-IQ"/>
        </w:rPr>
        <w:t xml:space="preserve">تبني المواصفة الدولية </w:t>
      </w:r>
      <w:r w:rsidR="006E16F3" w:rsidRPr="008A1010">
        <w:rPr>
          <w:rFonts w:hint="cs"/>
          <w:sz w:val="28"/>
          <w:szCs w:val="28"/>
          <w:rtl/>
          <w:lang w:bidi="ar-IQ"/>
        </w:rPr>
        <w:t xml:space="preserve"> الا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1C662D" w:rsidRPr="008A1010">
        <w:rPr>
          <w:rFonts w:hint="cs"/>
          <w:sz w:val="28"/>
          <w:szCs w:val="28"/>
          <w:rtl/>
          <w:lang w:bidi="ar-IQ"/>
        </w:rPr>
        <w:t xml:space="preserve"> احتمال</w:t>
      </w:r>
      <w:r w:rsidR="006E16F3" w:rsidRPr="008A1010">
        <w:rPr>
          <w:rFonts w:hint="cs"/>
          <w:sz w:val="28"/>
          <w:szCs w:val="28"/>
          <w:rtl/>
          <w:lang w:bidi="ar-IQ"/>
        </w:rPr>
        <w:t xml:space="preserve"> اغفال بعض </w:t>
      </w:r>
      <w:r w:rsidR="001C662D" w:rsidRPr="008A1010">
        <w:rPr>
          <w:rFonts w:hint="cs"/>
          <w:sz w:val="28"/>
          <w:szCs w:val="28"/>
          <w:rtl/>
          <w:lang w:bidi="ar-IQ"/>
        </w:rPr>
        <w:t>الاختلافات</w:t>
      </w:r>
      <w:r w:rsidR="006E16F3" w:rsidRPr="008A1010">
        <w:rPr>
          <w:rFonts w:hint="cs"/>
          <w:sz w:val="28"/>
          <w:szCs w:val="28"/>
          <w:rtl/>
          <w:lang w:bidi="ar-IQ"/>
        </w:rPr>
        <w:t xml:space="preserve"> الفنية الهامة والتي ربما </w:t>
      </w:r>
      <w:r w:rsidR="001C662D" w:rsidRPr="008A1010">
        <w:rPr>
          <w:rFonts w:hint="cs"/>
          <w:sz w:val="28"/>
          <w:szCs w:val="28"/>
          <w:rtl/>
          <w:lang w:bidi="ar-IQ"/>
        </w:rPr>
        <w:t>تختفي</w:t>
      </w:r>
      <w:r w:rsidR="006E16F3" w:rsidRPr="008A1010">
        <w:rPr>
          <w:rFonts w:hint="cs"/>
          <w:sz w:val="28"/>
          <w:szCs w:val="28"/>
          <w:rtl/>
          <w:lang w:bidi="ar-IQ"/>
        </w:rPr>
        <w:t xml:space="preserve"> خلف التغييرات في الهيكل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1C662D" w:rsidRPr="008A1010">
        <w:rPr>
          <w:rFonts w:hint="cs"/>
          <w:sz w:val="28"/>
          <w:szCs w:val="28"/>
          <w:rtl/>
          <w:lang w:bidi="ar-IQ"/>
        </w:rPr>
        <w:t xml:space="preserve"> في التعبير اللفظي ي</w:t>
      </w:r>
      <w:r w:rsidR="006E16F3" w:rsidRPr="008A1010">
        <w:rPr>
          <w:rFonts w:hint="cs"/>
          <w:sz w:val="28"/>
          <w:szCs w:val="28"/>
          <w:rtl/>
          <w:lang w:bidi="ar-IQ"/>
        </w:rPr>
        <w:t>جعل المقارنة ب</w:t>
      </w:r>
      <w:r w:rsidR="0031125B" w:rsidRPr="008A1010">
        <w:rPr>
          <w:rFonts w:hint="cs"/>
          <w:sz w:val="28"/>
          <w:szCs w:val="28"/>
          <w:rtl/>
          <w:lang w:bidi="ar-IQ"/>
        </w:rPr>
        <w:t xml:space="preserve">ين المواصفة الدولية والمواصفة </w:t>
      </w:r>
      <w:r w:rsidR="006E16F3" w:rsidRPr="008A1010">
        <w:rPr>
          <w:rFonts w:hint="cs"/>
          <w:sz w:val="28"/>
          <w:szCs w:val="28"/>
          <w:rtl/>
          <w:lang w:bidi="ar-IQ"/>
        </w:rPr>
        <w:t xml:space="preserve"> الوطنية صعبة ، </w:t>
      </w:r>
      <w:r w:rsidR="001C662D" w:rsidRPr="008A1010">
        <w:rPr>
          <w:rFonts w:hint="cs"/>
          <w:sz w:val="28"/>
          <w:szCs w:val="28"/>
          <w:rtl/>
          <w:lang w:bidi="ar-IQ"/>
        </w:rPr>
        <w:t>وصعوبة</w:t>
      </w:r>
      <w:r w:rsidR="00B64967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E92BC1" w:rsidRPr="008A1010">
        <w:rPr>
          <w:rFonts w:hint="cs"/>
          <w:sz w:val="28"/>
          <w:szCs w:val="28"/>
          <w:rtl/>
          <w:lang w:bidi="ar-IQ"/>
        </w:rPr>
        <w:t>تحديد</w:t>
      </w:r>
      <w:r w:rsidR="006E16F3" w:rsidRPr="008A1010">
        <w:rPr>
          <w:rFonts w:hint="cs"/>
          <w:sz w:val="28"/>
          <w:szCs w:val="28"/>
          <w:rtl/>
          <w:lang w:bidi="ar-IQ"/>
        </w:rPr>
        <w:t xml:space="preserve"> درجة </w:t>
      </w:r>
      <w:r w:rsidR="00F1526A" w:rsidRPr="008A1010">
        <w:rPr>
          <w:rFonts w:hint="cs"/>
          <w:sz w:val="28"/>
          <w:szCs w:val="28"/>
          <w:rtl/>
          <w:lang w:bidi="ar-IQ"/>
        </w:rPr>
        <w:t>التطابق</w:t>
      </w:r>
      <w:r w:rsidR="006E16F3" w:rsidRPr="008A1010">
        <w:rPr>
          <w:rFonts w:hint="cs"/>
          <w:sz w:val="28"/>
          <w:szCs w:val="28"/>
          <w:rtl/>
          <w:lang w:bidi="ar-IQ"/>
        </w:rPr>
        <w:t xml:space="preserve"> . تؤدي اعادة </w:t>
      </w:r>
      <w:r w:rsidR="00E92BC1" w:rsidRPr="008A1010">
        <w:rPr>
          <w:rFonts w:hint="cs"/>
          <w:sz w:val="28"/>
          <w:szCs w:val="28"/>
          <w:rtl/>
          <w:lang w:bidi="ar-IQ"/>
        </w:rPr>
        <w:t>الاعداد كمسودة</w:t>
      </w:r>
      <w:r w:rsidR="006E16F3" w:rsidRPr="008A1010">
        <w:rPr>
          <w:rFonts w:hint="cs"/>
          <w:sz w:val="28"/>
          <w:szCs w:val="28"/>
          <w:rtl/>
          <w:lang w:bidi="ar-IQ"/>
        </w:rPr>
        <w:t xml:space="preserve"> الى صعوبة التحقق من درجة </w:t>
      </w:r>
      <w:r w:rsidR="00F1526A" w:rsidRPr="008A1010">
        <w:rPr>
          <w:rFonts w:hint="cs"/>
          <w:sz w:val="28"/>
          <w:szCs w:val="28"/>
          <w:rtl/>
          <w:lang w:bidi="ar-IQ"/>
        </w:rPr>
        <w:t>التطابق</w:t>
      </w:r>
      <w:r w:rsidR="006E16F3" w:rsidRPr="008A1010">
        <w:rPr>
          <w:rFonts w:hint="cs"/>
          <w:sz w:val="28"/>
          <w:szCs w:val="28"/>
          <w:rtl/>
          <w:lang w:bidi="ar-IQ"/>
        </w:rPr>
        <w:t xml:space="preserve"> بين المواصفات </w:t>
      </w:r>
      <w:r w:rsidR="00E92BC1" w:rsidRPr="008A1010">
        <w:rPr>
          <w:rFonts w:hint="cs"/>
          <w:sz w:val="28"/>
          <w:szCs w:val="28"/>
          <w:rtl/>
          <w:lang w:bidi="ar-IQ"/>
        </w:rPr>
        <w:t xml:space="preserve">الوطنية لدول </w:t>
      </w:r>
      <w:r w:rsidR="006E16F3" w:rsidRPr="008A1010">
        <w:rPr>
          <w:rFonts w:hint="cs"/>
          <w:sz w:val="28"/>
          <w:szCs w:val="28"/>
          <w:rtl/>
          <w:lang w:bidi="ar-IQ"/>
        </w:rPr>
        <w:t>مختلفة .</w:t>
      </w:r>
    </w:p>
    <w:p w:rsidR="006E16F3" w:rsidRPr="008A1010" w:rsidRDefault="00FC4518" w:rsidP="001D2C69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4</w:t>
      </w:r>
      <w:r w:rsidR="003272E3" w:rsidRPr="008A1010">
        <w:rPr>
          <w:rFonts w:hint="cs"/>
          <w:sz w:val="28"/>
          <w:szCs w:val="28"/>
          <w:rtl/>
          <w:lang w:bidi="ar-IQ"/>
        </w:rPr>
        <w:t>-4 الاختيار ما بين طرق التبني</w:t>
      </w:r>
    </w:p>
    <w:p w:rsidR="003272E3" w:rsidRPr="008A1010" w:rsidRDefault="00FC4518" w:rsidP="00C8681C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4</w:t>
      </w:r>
      <w:r w:rsidR="003272E3" w:rsidRPr="008A1010">
        <w:rPr>
          <w:rFonts w:hint="cs"/>
          <w:sz w:val="28"/>
          <w:szCs w:val="28"/>
          <w:rtl/>
          <w:lang w:bidi="ar-IQ"/>
        </w:rPr>
        <w:t xml:space="preserve">-4-1 </w:t>
      </w:r>
      <w:r w:rsidR="001B2788" w:rsidRPr="008A1010">
        <w:rPr>
          <w:rFonts w:hint="cs"/>
          <w:sz w:val="28"/>
          <w:szCs w:val="28"/>
          <w:rtl/>
          <w:lang w:bidi="ar-IQ"/>
        </w:rPr>
        <w:t>إذا</w:t>
      </w:r>
      <w:r w:rsidR="003272E3" w:rsidRPr="008A1010">
        <w:rPr>
          <w:rFonts w:hint="cs"/>
          <w:sz w:val="28"/>
          <w:szCs w:val="28"/>
          <w:rtl/>
          <w:lang w:bidi="ar-IQ"/>
        </w:rPr>
        <w:t xml:space="preserve"> لم يتم اجراء اي تغييرات تحريرية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8428D8" w:rsidRPr="008A1010">
        <w:rPr>
          <w:rFonts w:hint="cs"/>
          <w:sz w:val="28"/>
          <w:szCs w:val="28"/>
          <w:rtl/>
          <w:lang w:bidi="ar-IQ"/>
        </w:rPr>
        <w:t>اختلافات</w:t>
      </w:r>
      <w:r w:rsidR="003272E3" w:rsidRPr="008A1010">
        <w:rPr>
          <w:rFonts w:hint="cs"/>
          <w:sz w:val="28"/>
          <w:szCs w:val="28"/>
          <w:rtl/>
          <w:lang w:bidi="ar-IQ"/>
        </w:rPr>
        <w:t xml:space="preserve"> فنية </w:t>
      </w:r>
      <w:r w:rsidR="001B2788" w:rsidRPr="008A1010">
        <w:rPr>
          <w:rFonts w:hint="cs"/>
          <w:sz w:val="28"/>
          <w:szCs w:val="28"/>
          <w:rtl/>
          <w:lang w:bidi="ar-IQ"/>
        </w:rPr>
        <w:t>فإن</w:t>
      </w:r>
      <w:r w:rsidR="003272E3" w:rsidRPr="008A1010">
        <w:rPr>
          <w:rFonts w:hint="cs"/>
          <w:sz w:val="28"/>
          <w:szCs w:val="28"/>
          <w:rtl/>
          <w:lang w:bidi="ar-IQ"/>
        </w:rPr>
        <w:t xml:space="preserve"> اي طريق</w:t>
      </w:r>
      <w:r w:rsidR="00AD4281" w:rsidRPr="008A1010">
        <w:rPr>
          <w:rFonts w:hint="cs"/>
          <w:sz w:val="28"/>
          <w:szCs w:val="28"/>
          <w:rtl/>
          <w:lang w:bidi="ar-IQ"/>
        </w:rPr>
        <w:t xml:space="preserve">ة من طرق التبني الواردة في </w:t>
      </w:r>
      <w:r w:rsidR="008428D8" w:rsidRPr="008A1010">
        <w:rPr>
          <w:rFonts w:hint="cs"/>
          <w:sz w:val="28"/>
          <w:szCs w:val="28"/>
          <w:rtl/>
          <w:lang w:bidi="ar-IQ"/>
        </w:rPr>
        <w:t>(</w:t>
      </w:r>
      <w:r w:rsidR="00AD4281" w:rsidRPr="008A1010">
        <w:rPr>
          <w:rFonts w:hint="cs"/>
          <w:sz w:val="28"/>
          <w:szCs w:val="28"/>
          <w:rtl/>
          <w:lang w:bidi="ar-IQ"/>
        </w:rPr>
        <w:t xml:space="preserve">4-2 </w:t>
      </w:r>
      <w:r w:rsidR="008428D8" w:rsidRPr="008A1010">
        <w:rPr>
          <w:rFonts w:hint="cs"/>
          <w:sz w:val="28"/>
          <w:szCs w:val="28"/>
          <w:rtl/>
          <w:lang w:bidi="ar-IQ"/>
        </w:rPr>
        <w:t>)</w:t>
      </w:r>
      <w:r w:rsidR="00B64967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AD4281" w:rsidRPr="008A1010">
        <w:rPr>
          <w:rFonts w:hint="cs"/>
          <w:sz w:val="28"/>
          <w:szCs w:val="28"/>
          <w:rtl/>
          <w:lang w:bidi="ar-IQ"/>
        </w:rPr>
        <w:t>و</w:t>
      </w:r>
      <w:r w:rsidR="008428D8" w:rsidRPr="008A1010">
        <w:rPr>
          <w:rFonts w:hint="cs"/>
          <w:sz w:val="28"/>
          <w:szCs w:val="28"/>
          <w:rtl/>
          <w:lang w:bidi="ar-IQ"/>
        </w:rPr>
        <w:t>(</w:t>
      </w:r>
      <w:r w:rsidR="007319BE" w:rsidRPr="008A1010">
        <w:rPr>
          <w:rFonts w:hint="cs"/>
          <w:sz w:val="28"/>
          <w:szCs w:val="28"/>
          <w:rtl/>
          <w:lang w:bidi="ar-IQ"/>
        </w:rPr>
        <w:t>4</w:t>
      </w:r>
      <w:r w:rsidR="003272E3" w:rsidRPr="008A1010">
        <w:rPr>
          <w:rFonts w:hint="cs"/>
          <w:sz w:val="28"/>
          <w:szCs w:val="28"/>
          <w:rtl/>
          <w:lang w:bidi="ar-IQ"/>
        </w:rPr>
        <w:t>-</w:t>
      </w:r>
      <w:r w:rsidR="007319BE" w:rsidRPr="008A1010">
        <w:rPr>
          <w:rFonts w:hint="cs"/>
          <w:sz w:val="28"/>
          <w:szCs w:val="28"/>
          <w:rtl/>
          <w:lang w:bidi="ar-IQ"/>
        </w:rPr>
        <w:t>3</w:t>
      </w:r>
      <w:r w:rsidR="008428D8" w:rsidRPr="008A1010">
        <w:rPr>
          <w:rFonts w:hint="cs"/>
          <w:sz w:val="28"/>
          <w:szCs w:val="28"/>
          <w:rtl/>
          <w:lang w:bidi="ar-IQ"/>
        </w:rPr>
        <w:t>) تكون</w:t>
      </w:r>
      <w:r w:rsidR="003272E3" w:rsidRPr="008A1010">
        <w:rPr>
          <w:rFonts w:hint="cs"/>
          <w:sz w:val="28"/>
          <w:szCs w:val="28"/>
          <w:rtl/>
          <w:lang w:bidi="ar-IQ"/>
        </w:rPr>
        <w:t xml:space="preserve"> ملائمة ، بالرغم من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AD4281" w:rsidRPr="008A1010">
        <w:rPr>
          <w:rFonts w:hint="cs"/>
          <w:sz w:val="28"/>
          <w:szCs w:val="28"/>
          <w:rtl/>
          <w:lang w:bidi="ar-IQ"/>
        </w:rPr>
        <w:t xml:space="preserve"> إ</w:t>
      </w:r>
      <w:r w:rsidR="003272E3" w:rsidRPr="008A1010">
        <w:rPr>
          <w:rFonts w:hint="cs"/>
          <w:sz w:val="28"/>
          <w:szCs w:val="28"/>
          <w:rtl/>
          <w:lang w:bidi="ar-IQ"/>
        </w:rPr>
        <w:t xml:space="preserve">عادة طباعة النص الكامل ( 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="003272E3" w:rsidRPr="008A1010">
        <w:rPr>
          <w:rFonts w:hint="cs"/>
          <w:sz w:val="28"/>
          <w:szCs w:val="28"/>
          <w:rtl/>
          <w:lang w:bidi="ar-IQ"/>
        </w:rPr>
        <w:t xml:space="preserve">4-3-2) هي الطريقة </w:t>
      </w:r>
      <w:r w:rsidR="003272E3" w:rsidRPr="008A1010">
        <w:rPr>
          <w:rFonts w:hint="cs"/>
          <w:sz w:val="28"/>
          <w:szCs w:val="28"/>
          <w:rtl/>
          <w:lang w:bidi="ar-IQ"/>
        </w:rPr>
        <w:lastRenderedPageBreak/>
        <w:t>الموصى بها للدول التي لغتها ا</w:t>
      </w:r>
      <w:r w:rsidR="008428D8" w:rsidRPr="008A1010">
        <w:rPr>
          <w:rFonts w:hint="cs"/>
          <w:sz w:val="28"/>
          <w:szCs w:val="28"/>
          <w:rtl/>
          <w:lang w:bidi="ar-IQ"/>
        </w:rPr>
        <w:t>حدى اللغات الر</w:t>
      </w:r>
      <w:r w:rsidR="001B174A" w:rsidRPr="008A1010">
        <w:rPr>
          <w:rFonts w:hint="cs"/>
          <w:sz w:val="28"/>
          <w:szCs w:val="28"/>
          <w:rtl/>
          <w:lang w:bidi="ar-IQ"/>
        </w:rPr>
        <w:t>س</w:t>
      </w:r>
      <w:r w:rsidR="008428D8" w:rsidRPr="008A1010">
        <w:rPr>
          <w:rFonts w:hint="cs"/>
          <w:sz w:val="28"/>
          <w:szCs w:val="28"/>
          <w:rtl/>
          <w:lang w:bidi="ar-IQ"/>
        </w:rPr>
        <w:t>م</w:t>
      </w:r>
      <w:r w:rsidR="001B174A" w:rsidRPr="008A1010">
        <w:rPr>
          <w:rFonts w:hint="cs"/>
          <w:sz w:val="28"/>
          <w:szCs w:val="28"/>
          <w:rtl/>
          <w:lang w:bidi="ar-IQ"/>
        </w:rPr>
        <w:t>ية للـ</w:t>
      </w:r>
      <w:r w:rsidR="001B174A" w:rsidRPr="008A1010">
        <w:rPr>
          <w:sz w:val="28"/>
          <w:szCs w:val="28"/>
          <w:lang w:bidi="ar-IQ"/>
        </w:rPr>
        <w:t xml:space="preserve">ISO/IEC </w:t>
      </w:r>
      <w:r w:rsidR="008F3362" w:rsidRPr="008A1010">
        <w:rPr>
          <w:rFonts w:hint="cs"/>
          <w:sz w:val="28"/>
          <w:szCs w:val="28"/>
          <w:rtl/>
          <w:lang w:bidi="ar-IQ"/>
        </w:rPr>
        <w:t xml:space="preserve"> . أ</w:t>
      </w:r>
      <w:r w:rsidR="003272E3" w:rsidRPr="008A1010">
        <w:rPr>
          <w:rFonts w:hint="cs"/>
          <w:sz w:val="28"/>
          <w:szCs w:val="28"/>
          <w:rtl/>
          <w:lang w:bidi="ar-IQ"/>
        </w:rPr>
        <w:t>ما في حال</w:t>
      </w:r>
      <w:r w:rsidR="00C6546F" w:rsidRPr="008A1010">
        <w:rPr>
          <w:rFonts w:hint="cs"/>
          <w:sz w:val="28"/>
          <w:szCs w:val="28"/>
          <w:rtl/>
          <w:lang w:bidi="ar-IQ"/>
        </w:rPr>
        <w:t>ة</w:t>
      </w:r>
      <w:r w:rsidR="003272E3" w:rsidRPr="008A1010">
        <w:rPr>
          <w:rFonts w:hint="cs"/>
          <w:sz w:val="28"/>
          <w:szCs w:val="28"/>
          <w:rtl/>
          <w:lang w:bidi="ar-IQ"/>
        </w:rPr>
        <w:t xml:space="preserve"> الترجمة </w:t>
      </w:r>
      <w:r w:rsidR="00C8681C">
        <w:rPr>
          <w:rFonts w:hint="cs"/>
          <w:sz w:val="28"/>
          <w:szCs w:val="28"/>
          <w:rtl/>
          <w:lang w:bidi="ar-IQ"/>
        </w:rPr>
        <w:t>ف</w:t>
      </w:r>
      <w:r w:rsidR="003272E3" w:rsidRPr="008A1010">
        <w:rPr>
          <w:rFonts w:hint="cs"/>
          <w:sz w:val="28"/>
          <w:szCs w:val="28"/>
          <w:rtl/>
          <w:lang w:bidi="ar-IQ"/>
        </w:rPr>
        <w:t>ترفق الدولة النص الأصلي مع الترجمة .</w:t>
      </w:r>
    </w:p>
    <w:p w:rsidR="0007543D" w:rsidRPr="008A1010" w:rsidRDefault="00FC4518" w:rsidP="001D2C69">
      <w:pPr>
        <w:bidi/>
        <w:ind w:left="141" w:right="142"/>
        <w:jc w:val="low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4</w:t>
      </w:r>
      <w:r w:rsidR="005D3DA1" w:rsidRPr="008A1010">
        <w:rPr>
          <w:rFonts w:hint="cs"/>
          <w:sz w:val="28"/>
          <w:szCs w:val="28"/>
          <w:rtl/>
          <w:lang w:bidi="ar-IQ"/>
        </w:rPr>
        <w:t xml:space="preserve">-4-2 </w:t>
      </w:r>
      <w:r w:rsidR="001B2788" w:rsidRPr="008A1010">
        <w:rPr>
          <w:rFonts w:hint="cs"/>
          <w:sz w:val="28"/>
          <w:szCs w:val="28"/>
          <w:rtl/>
          <w:lang w:bidi="ar-IQ"/>
        </w:rPr>
        <w:t>إذا</w:t>
      </w:r>
      <w:r w:rsidR="00B64967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1B2788" w:rsidRPr="008A1010">
        <w:rPr>
          <w:rFonts w:hint="cs"/>
          <w:sz w:val="28"/>
          <w:szCs w:val="28"/>
          <w:rtl/>
          <w:lang w:bidi="ar-IQ"/>
        </w:rPr>
        <w:t>كان</w:t>
      </w:r>
      <w:r w:rsidR="005D3DA1" w:rsidRPr="008A1010">
        <w:rPr>
          <w:rFonts w:hint="cs"/>
          <w:sz w:val="28"/>
          <w:szCs w:val="28"/>
          <w:rtl/>
          <w:lang w:bidi="ar-IQ"/>
        </w:rPr>
        <w:t xml:space="preserve"> من غير الممكن تجنب التغييرات التحريرية </w:t>
      </w:r>
      <w:r w:rsidR="006F6EAF" w:rsidRPr="008A1010">
        <w:rPr>
          <w:rFonts w:hint="cs"/>
          <w:sz w:val="28"/>
          <w:szCs w:val="28"/>
          <w:rtl/>
          <w:lang w:bidi="ar-IQ"/>
        </w:rPr>
        <w:t>و</w:t>
      </w:r>
      <w:r w:rsidR="00ED12F7" w:rsidRPr="008A1010">
        <w:rPr>
          <w:rFonts w:hint="cs"/>
          <w:sz w:val="28"/>
          <w:szCs w:val="28"/>
          <w:rtl/>
          <w:lang w:bidi="ar-IQ"/>
        </w:rPr>
        <w:t>الاختلافات</w:t>
      </w:r>
      <w:r w:rsidR="005D3DA1" w:rsidRPr="008A1010">
        <w:rPr>
          <w:rFonts w:hint="cs"/>
          <w:sz w:val="28"/>
          <w:szCs w:val="28"/>
          <w:rtl/>
          <w:lang w:bidi="ar-IQ"/>
        </w:rPr>
        <w:t xml:space="preserve"> الفنية </w:t>
      </w:r>
      <w:r w:rsidR="00ED12F7" w:rsidRPr="008A1010">
        <w:rPr>
          <w:rFonts w:hint="cs"/>
          <w:sz w:val="28"/>
          <w:szCs w:val="28"/>
          <w:rtl/>
          <w:lang w:bidi="ar-IQ"/>
        </w:rPr>
        <w:t>، يوصى ب</w:t>
      </w:r>
      <w:r w:rsidR="007319BE" w:rsidRPr="008A1010">
        <w:rPr>
          <w:rFonts w:hint="cs"/>
          <w:sz w:val="28"/>
          <w:szCs w:val="28"/>
          <w:rtl/>
          <w:lang w:bidi="ar-IQ"/>
        </w:rPr>
        <w:t>استخدام طريقة اعادة الطبع (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="005D3DA1" w:rsidRPr="008A1010">
        <w:rPr>
          <w:rFonts w:hint="cs"/>
          <w:sz w:val="28"/>
          <w:szCs w:val="28"/>
          <w:rtl/>
          <w:lang w:bidi="ar-IQ"/>
        </w:rPr>
        <w:t xml:space="preserve">4-3-2)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5D3DA1" w:rsidRPr="008A1010">
        <w:rPr>
          <w:rFonts w:hint="cs"/>
          <w:sz w:val="28"/>
          <w:szCs w:val="28"/>
          <w:rtl/>
          <w:lang w:bidi="ar-IQ"/>
        </w:rPr>
        <w:t xml:space="preserve"> طريقة الترجمة ( 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="00353E78" w:rsidRPr="008A1010">
        <w:rPr>
          <w:rFonts w:hint="cs"/>
          <w:sz w:val="28"/>
          <w:szCs w:val="28"/>
          <w:rtl/>
          <w:lang w:bidi="ar-IQ"/>
        </w:rPr>
        <w:t>4</w:t>
      </w:r>
      <w:r w:rsidR="005D3DA1" w:rsidRPr="008A1010">
        <w:rPr>
          <w:rFonts w:hint="cs"/>
          <w:sz w:val="28"/>
          <w:szCs w:val="28"/>
          <w:rtl/>
          <w:lang w:bidi="ar-IQ"/>
        </w:rPr>
        <w:t xml:space="preserve">-3-3) مع دمج </w:t>
      </w:r>
      <w:r w:rsidR="00353E78" w:rsidRPr="008A1010">
        <w:rPr>
          <w:rFonts w:hint="cs"/>
          <w:sz w:val="28"/>
          <w:szCs w:val="28"/>
          <w:rtl/>
          <w:lang w:bidi="ar-IQ"/>
        </w:rPr>
        <w:t>الاختلافات</w:t>
      </w:r>
      <w:r w:rsidR="005D3DA1" w:rsidRPr="008A1010">
        <w:rPr>
          <w:rFonts w:hint="cs"/>
          <w:sz w:val="28"/>
          <w:szCs w:val="28"/>
          <w:rtl/>
          <w:lang w:bidi="ar-IQ"/>
        </w:rPr>
        <w:t xml:space="preserve"> ضمن النص الاصلي مع الترجمة </w:t>
      </w:r>
      <w:r w:rsidR="001D2C69" w:rsidRPr="008A1010">
        <w:rPr>
          <w:rFonts w:hint="cs"/>
          <w:sz w:val="28"/>
          <w:szCs w:val="28"/>
          <w:rtl/>
          <w:lang w:bidi="ar-IQ"/>
        </w:rPr>
        <w:t>أو في ملحق</w:t>
      </w:r>
      <w:r w:rsidR="0007543D" w:rsidRPr="008A1010">
        <w:rPr>
          <w:rFonts w:hint="cs"/>
          <w:sz w:val="28"/>
          <w:szCs w:val="28"/>
          <w:rtl/>
          <w:lang w:bidi="ar-IQ"/>
        </w:rPr>
        <w:t>0 انظر البند-5 لتحديد الاختلافات الفنية والتغييرات التحريرية 0</w:t>
      </w:r>
    </w:p>
    <w:p w:rsidR="00E604FA" w:rsidRPr="008A1010" w:rsidRDefault="00E604FA" w:rsidP="001D2C69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4-4-3 لا</w:t>
      </w:r>
      <w:r w:rsidR="00B64967" w:rsidRPr="008A1010">
        <w:rPr>
          <w:rFonts w:hint="cs"/>
          <w:sz w:val="28"/>
          <w:szCs w:val="28"/>
          <w:rtl/>
          <w:lang w:bidi="ar-IQ"/>
        </w:rPr>
        <w:t xml:space="preserve"> </w:t>
      </w:r>
      <w:r w:rsidRPr="008A1010">
        <w:rPr>
          <w:rFonts w:hint="cs"/>
          <w:sz w:val="28"/>
          <w:szCs w:val="28"/>
          <w:rtl/>
          <w:lang w:bidi="ar-IQ"/>
        </w:rPr>
        <w:t xml:space="preserve">يوصى باعادة </w:t>
      </w:r>
      <w:r w:rsidR="001C27E7" w:rsidRPr="008A1010">
        <w:rPr>
          <w:rFonts w:hint="cs"/>
          <w:sz w:val="28"/>
          <w:szCs w:val="28"/>
          <w:rtl/>
          <w:lang w:bidi="ar-IQ"/>
        </w:rPr>
        <w:t xml:space="preserve">الاعداد كمسودة </w:t>
      </w:r>
      <w:r w:rsidR="00AF6414" w:rsidRPr="008A1010">
        <w:rPr>
          <w:rFonts w:hint="cs"/>
          <w:sz w:val="28"/>
          <w:szCs w:val="28"/>
          <w:rtl/>
          <w:lang w:bidi="ar-IQ"/>
        </w:rPr>
        <w:t>ل</w:t>
      </w:r>
      <w:r w:rsidRPr="008A1010">
        <w:rPr>
          <w:rFonts w:hint="cs"/>
          <w:sz w:val="28"/>
          <w:szCs w:val="28"/>
          <w:rtl/>
          <w:lang w:bidi="ar-IQ"/>
        </w:rPr>
        <w:t>لأس</w:t>
      </w:r>
      <w:r w:rsidR="00AF6414" w:rsidRPr="008A1010">
        <w:rPr>
          <w:rFonts w:hint="cs"/>
          <w:sz w:val="28"/>
          <w:szCs w:val="28"/>
          <w:rtl/>
          <w:lang w:bidi="ar-IQ"/>
        </w:rPr>
        <w:t xml:space="preserve">باب الواردة في </w:t>
      </w:r>
      <w:r w:rsidR="001C27E7" w:rsidRPr="008A1010">
        <w:rPr>
          <w:rFonts w:hint="cs"/>
          <w:sz w:val="28"/>
          <w:szCs w:val="28"/>
          <w:rtl/>
          <w:lang w:bidi="ar-IQ"/>
        </w:rPr>
        <w:t xml:space="preserve"> (ث)</w:t>
      </w:r>
      <w:r w:rsidR="00B64967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AF6414" w:rsidRPr="008A1010">
        <w:rPr>
          <w:rFonts w:hint="cs"/>
          <w:sz w:val="28"/>
          <w:szCs w:val="28"/>
          <w:rtl/>
          <w:lang w:bidi="ar-IQ"/>
        </w:rPr>
        <w:t>من المقدمة</w:t>
      </w:r>
      <w:r w:rsidR="00B64967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1C27E7" w:rsidRPr="008A1010">
        <w:rPr>
          <w:rFonts w:hint="cs"/>
          <w:sz w:val="28"/>
          <w:szCs w:val="28"/>
          <w:rtl/>
          <w:lang w:bidi="ar-IQ"/>
        </w:rPr>
        <w:t xml:space="preserve">و </w:t>
      </w:r>
      <w:r w:rsidRPr="008A1010">
        <w:rPr>
          <w:rFonts w:hint="cs"/>
          <w:sz w:val="28"/>
          <w:szCs w:val="28"/>
          <w:rtl/>
          <w:lang w:bidi="ar-IQ"/>
        </w:rPr>
        <w:t>4-3-4-3.</w:t>
      </w:r>
    </w:p>
    <w:p w:rsidR="006869EB" w:rsidRPr="008A1010" w:rsidRDefault="00CD3670" w:rsidP="006869EB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ملاحظة - </w:t>
      </w:r>
      <w:r w:rsidR="00E604FA" w:rsidRPr="008A1010">
        <w:rPr>
          <w:rFonts w:hint="cs"/>
          <w:sz w:val="28"/>
          <w:szCs w:val="28"/>
          <w:rtl/>
          <w:lang w:bidi="ar-IQ"/>
        </w:rPr>
        <w:t xml:space="preserve"> يوضح الملحق </w:t>
      </w:r>
      <w:r w:rsidR="00524B91" w:rsidRPr="008A1010">
        <w:rPr>
          <w:rFonts w:hint="cs"/>
          <w:sz w:val="28"/>
          <w:szCs w:val="28"/>
          <w:rtl/>
          <w:lang w:bidi="ar-IQ"/>
        </w:rPr>
        <w:t>8-3</w:t>
      </w:r>
      <w:r w:rsidR="00E604FA" w:rsidRPr="008A1010">
        <w:rPr>
          <w:rFonts w:hint="cs"/>
          <w:sz w:val="28"/>
          <w:szCs w:val="28"/>
          <w:rtl/>
          <w:lang w:bidi="ar-IQ"/>
        </w:rPr>
        <w:t xml:space="preserve"> بعض الأمثلة على الملاحظات التوضيحية لمختلف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E604FA" w:rsidRPr="008A1010">
        <w:rPr>
          <w:rFonts w:hint="cs"/>
          <w:sz w:val="28"/>
          <w:szCs w:val="28"/>
          <w:rtl/>
          <w:lang w:bidi="ar-IQ"/>
        </w:rPr>
        <w:t>واع التبني .</w:t>
      </w:r>
    </w:p>
    <w:p w:rsidR="00E604FA" w:rsidRPr="008A1010" w:rsidRDefault="00FC4518" w:rsidP="001D2C69">
      <w:pPr>
        <w:bidi/>
        <w:ind w:left="141" w:right="142"/>
        <w:jc w:val="mediumKashida"/>
        <w:rPr>
          <w:b/>
          <w:bCs/>
          <w:sz w:val="28"/>
          <w:szCs w:val="28"/>
          <w:lang w:bidi="ar-IQ"/>
        </w:rPr>
      </w:pPr>
      <w:r w:rsidRPr="008A1010">
        <w:rPr>
          <w:rFonts w:hint="cs"/>
          <w:b/>
          <w:bCs/>
          <w:sz w:val="28"/>
          <w:szCs w:val="28"/>
          <w:rtl/>
          <w:lang w:bidi="ar-IQ"/>
        </w:rPr>
        <w:t xml:space="preserve">5- </w:t>
      </w:r>
      <w:r w:rsidR="004D261F" w:rsidRPr="008A1010">
        <w:rPr>
          <w:rFonts w:hint="cs"/>
          <w:b/>
          <w:bCs/>
          <w:sz w:val="28"/>
          <w:szCs w:val="28"/>
          <w:rtl/>
          <w:lang w:bidi="ar-IQ"/>
        </w:rPr>
        <w:t>طرق تحديد</w:t>
      </w:r>
      <w:r w:rsidR="008F3362" w:rsidRPr="008A1010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F1884" w:rsidRPr="008A1010">
        <w:rPr>
          <w:rFonts w:hint="cs"/>
          <w:b/>
          <w:bCs/>
          <w:sz w:val="28"/>
          <w:szCs w:val="28"/>
          <w:rtl/>
          <w:lang w:bidi="ar-IQ"/>
        </w:rPr>
        <w:t>الاختلافات</w:t>
      </w:r>
      <w:r w:rsidR="006630AE" w:rsidRPr="008A1010">
        <w:rPr>
          <w:rFonts w:hint="cs"/>
          <w:b/>
          <w:bCs/>
          <w:sz w:val="28"/>
          <w:szCs w:val="28"/>
          <w:rtl/>
          <w:lang w:bidi="ar-IQ"/>
        </w:rPr>
        <w:t xml:space="preserve"> الفنية والتغييرات التحريرية</w:t>
      </w:r>
    </w:p>
    <w:p w:rsidR="00912985" w:rsidRPr="008A1010" w:rsidRDefault="00FC4518" w:rsidP="001D2C69">
      <w:pPr>
        <w:bidi/>
        <w:ind w:left="141" w:right="142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5-1 </w:t>
      </w:r>
      <w:r w:rsidR="00DB697A" w:rsidRPr="008A1010">
        <w:rPr>
          <w:rFonts w:hint="cs"/>
          <w:sz w:val="28"/>
          <w:szCs w:val="28"/>
          <w:rtl/>
          <w:lang w:bidi="ar-IQ"/>
        </w:rPr>
        <w:t>ع</w:t>
      </w:r>
      <w:r w:rsidR="00912985" w:rsidRPr="008A1010">
        <w:rPr>
          <w:rFonts w:hint="cs"/>
          <w:sz w:val="28"/>
          <w:szCs w:val="28"/>
          <w:rtl/>
          <w:lang w:bidi="ar-IQ"/>
        </w:rPr>
        <w:t xml:space="preserve">ام </w:t>
      </w:r>
    </w:p>
    <w:p w:rsidR="00912985" w:rsidRPr="008A1010" w:rsidRDefault="00FC4518" w:rsidP="00990763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5</w:t>
      </w:r>
      <w:r w:rsidR="00FD2E4F" w:rsidRPr="008A1010">
        <w:rPr>
          <w:rFonts w:hint="cs"/>
          <w:sz w:val="28"/>
          <w:szCs w:val="28"/>
          <w:rtl/>
          <w:lang w:bidi="ar-IQ"/>
        </w:rPr>
        <w:t>-1-1</w:t>
      </w:r>
      <w:r w:rsidR="00744F69" w:rsidRPr="008A1010">
        <w:rPr>
          <w:rFonts w:hint="cs"/>
          <w:sz w:val="28"/>
          <w:szCs w:val="28"/>
          <w:rtl/>
          <w:lang w:bidi="ar-IQ"/>
        </w:rPr>
        <w:t xml:space="preserve"> تحتوي</w:t>
      </w:r>
      <w:r w:rsidR="00F57830" w:rsidRPr="008A1010">
        <w:rPr>
          <w:rFonts w:hint="cs"/>
          <w:sz w:val="28"/>
          <w:szCs w:val="28"/>
          <w:rtl/>
          <w:lang w:bidi="ar-IQ"/>
        </w:rPr>
        <w:t xml:space="preserve"> المواصفات الوطنية على </w:t>
      </w:r>
      <w:r w:rsidR="00AF1884" w:rsidRPr="008A1010">
        <w:rPr>
          <w:rFonts w:hint="cs"/>
          <w:sz w:val="28"/>
          <w:szCs w:val="28"/>
          <w:rtl/>
          <w:lang w:bidi="ar-IQ"/>
        </w:rPr>
        <w:t>الآتي</w:t>
      </w:r>
      <w:r w:rsidR="00F57830" w:rsidRPr="008A1010">
        <w:rPr>
          <w:rFonts w:hint="cs"/>
          <w:sz w:val="28"/>
          <w:szCs w:val="28"/>
          <w:rtl/>
          <w:lang w:bidi="ar-IQ"/>
        </w:rPr>
        <w:t xml:space="preserve"> :</w:t>
      </w:r>
    </w:p>
    <w:p w:rsidR="00F57830" w:rsidRPr="008A1010" w:rsidRDefault="00C76221" w:rsidP="00990763">
      <w:pPr>
        <w:bidi/>
        <w:ind w:right="142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  أ )</w:t>
      </w:r>
      <w:r w:rsidR="00CF6010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8E2AD6" w:rsidRPr="008A1010">
        <w:rPr>
          <w:rFonts w:hint="cs"/>
          <w:sz w:val="28"/>
          <w:szCs w:val="28"/>
          <w:rtl/>
          <w:lang w:bidi="ar-IQ"/>
        </w:rPr>
        <w:t>تفسير في</w:t>
      </w:r>
      <w:r w:rsidR="00F57830" w:rsidRPr="008A1010">
        <w:rPr>
          <w:rFonts w:hint="cs"/>
          <w:sz w:val="28"/>
          <w:szCs w:val="28"/>
          <w:rtl/>
          <w:lang w:bidi="ar-IQ"/>
        </w:rPr>
        <w:t xml:space="preserve"> مقدمة المواصفة الوطنية ( بما ي</w:t>
      </w:r>
      <w:r w:rsidR="004D6982" w:rsidRPr="008A1010">
        <w:rPr>
          <w:rFonts w:hint="cs"/>
          <w:sz w:val="28"/>
          <w:szCs w:val="28"/>
          <w:rtl/>
          <w:lang w:bidi="ar-IQ"/>
        </w:rPr>
        <w:t>توافق مع 4-3-2-2 ) وفي أي مكان ملائم 0</w:t>
      </w:r>
    </w:p>
    <w:p w:rsidR="00F57830" w:rsidRPr="008A1010" w:rsidRDefault="00102709" w:rsidP="001D2C69">
      <w:pPr>
        <w:pStyle w:val="ListParagraph"/>
        <w:bidi/>
        <w:ind w:left="141" w:right="142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ب ) </w:t>
      </w:r>
      <w:r w:rsidR="00F57830" w:rsidRPr="008A1010">
        <w:rPr>
          <w:rFonts w:hint="cs"/>
          <w:sz w:val="28"/>
          <w:szCs w:val="28"/>
          <w:rtl/>
          <w:lang w:bidi="ar-IQ"/>
        </w:rPr>
        <w:t xml:space="preserve">ملحق يصف التغييرات التحريرية </w:t>
      </w:r>
      <w:r w:rsidR="001473CA" w:rsidRPr="008A1010">
        <w:rPr>
          <w:rFonts w:hint="cs"/>
          <w:sz w:val="28"/>
          <w:szCs w:val="28"/>
          <w:rtl/>
          <w:lang w:bidi="ar-IQ"/>
        </w:rPr>
        <w:t>و/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8F3362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4D6982" w:rsidRPr="008A1010">
        <w:rPr>
          <w:rFonts w:hint="cs"/>
          <w:sz w:val="28"/>
          <w:szCs w:val="28"/>
          <w:rtl/>
          <w:lang w:bidi="ar-IQ"/>
        </w:rPr>
        <w:t>الاختلافات</w:t>
      </w:r>
      <w:r w:rsidR="001473CA" w:rsidRPr="008A1010">
        <w:rPr>
          <w:rFonts w:hint="cs"/>
          <w:sz w:val="28"/>
          <w:szCs w:val="28"/>
          <w:rtl/>
          <w:lang w:bidi="ar-IQ"/>
        </w:rPr>
        <w:t xml:space="preserve"> الفنية التي تم اجراؤها وس</w:t>
      </w:r>
      <w:r w:rsidR="004D6982" w:rsidRPr="008A1010">
        <w:rPr>
          <w:rFonts w:hint="cs"/>
          <w:sz w:val="28"/>
          <w:szCs w:val="28"/>
          <w:rtl/>
          <w:lang w:bidi="ar-IQ"/>
        </w:rPr>
        <w:t>ب</w:t>
      </w:r>
      <w:r w:rsidR="001473CA" w:rsidRPr="008A1010">
        <w:rPr>
          <w:rFonts w:hint="cs"/>
          <w:sz w:val="28"/>
          <w:szCs w:val="28"/>
          <w:rtl/>
          <w:lang w:bidi="ar-IQ"/>
        </w:rPr>
        <w:t>ب اجراؤها وكيفية توضيحها في النص .</w:t>
      </w:r>
    </w:p>
    <w:p w:rsidR="001473CA" w:rsidRPr="008A1010" w:rsidRDefault="00FC4518" w:rsidP="00990763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5</w:t>
      </w:r>
      <w:r w:rsidR="001473CA" w:rsidRPr="008A1010">
        <w:rPr>
          <w:rFonts w:hint="cs"/>
          <w:sz w:val="28"/>
          <w:szCs w:val="28"/>
          <w:rtl/>
          <w:lang w:bidi="ar-IQ"/>
        </w:rPr>
        <w:t xml:space="preserve">-1-2 عندما تكون </w:t>
      </w:r>
      <w:r w:rsidR="004D6982" w:rsidRPr="008A1010">
        <w:rPr>
          <w:rFonts w:hint="cs"/>
          <w:sz w:val="28"/>
          <w:szCs w:val="28"/>
          <w:rtl/>
          <w:lang w:bidi="ar-IQ"/>
        </w:rPr>
        <w:t>الاختلافات</w:t>
      </w:r>
      <w:r w:rsidR="00CF6010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8F3362" w:rsidRPr="008A1010">
        <w:rPr>
          <w:rFonts w:hint="cs"/>
          <w:sz w:val="28"/>
          <w:szCs w:val="28"/>
          <w:rtl/>
          <w:lang w:bidi="ar-IQ"/>
        </w:rPr>
        <w:t>الفنية ( وأ</w:t>
      </w:r>
      <w:r w:rsidR="007C5A03" w:rsidRPr="008A1010">
        <w:rPr>
          <w:rFonts w:hint="cs"/>
          <w:sz w:val="28"/>
          <w:szCs w:val="28"/>
          <w:rtl/>
          <w:lang w:bidi="ar-IQ"/>
        </w:rPr>
        <w:t>سب</w:t>
      </w:r>
      <w:r w:rsidR="001473CA" w:rsidRPr="008A1010">
        <w:rPr>
          <w:rFonts w:hint="cs"/>
          <w:sz w:val="28"/>
          <w:szCs w:val="28"/>
          <w:rtl/>
          <w:lang w:bidi="ar-IQ"/>
        </w:rPr>
        <w:t xml:space="preserve">ابها )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1473CA" w:rsidRPr="008A1010">
        <w:rPr>
          <w:rFonts w:hint="cs"/>
          <w:sz w:val="28"/>
          <w:szCs w:val="28"/>
          <w:rtl/>
          <w:lang w:bidi="ar-IQ"/>
        </w:rPr>
        <w:t xml:space="preserve"> التغييرات التحريرية قليلة يمكن ادراجها في مقدمة المواصفة الوطنية.</w:t>
      </w:r>
    </w:p>
    <w:p w:rsidR="001473CA" w:rsidRPr="008A1010" w:rsidRDefault="00FC4518" w:rsidP="00990763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5</w:t>
      </w:r>
      <w:r w:rsidR="001F299A" w:rsidRPr="008A1010">
        <w:rPr>
          <w:rFonts w:hint="cs"/>
          <w:sz w:val="28"/>
          <w:szCs w:val="28"/>
          <w:rtl/>
          <w:lang w:bidi="ar-IQ"/>
        </w:rPr>
        <w:t xml:space="preserve">-1-3 </w:t>
      </w:r>
      <w:r w:rsidR="000C50C3" w:rsidRPr="008A1010">
        <w:rPr>
          <w:rFonts w:hint="cs"/>
          <w:sz w:val="28"/>
          <w:szCs w:val="28"/>
          <w:rtl/>
          <w:lang w:bidi="ar-IQ"/>
        </w:rPr>
        <w:t>يمكن أن تكتب الاختلافات</w:t>
      </w:r>
      <w:r w:rsidR="001F299A" w:rsidRPr="008A1010">
        <w:rPr>
          <w:rFonts w:hint="cs"/>
          <w:sz w:val="28"/>
          <w:szCs w:val="28"/>
          <w:rtl/>
          <w:lang w:bidi="ar-IQ"/>
        </w:rPr>
        <w:t xml:space="preserve"> المحددة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1F299A" w:rsidRPr="008A1010">
        <w:rPr>
          <w:rFonts w:hint="cs"/>
          <w:sz w:val="28"/>
          <w:szCs w:val="28"/>
          <w:rtl/>
          <w:lang w:bidi="ar-IQ"/>
        </w:rPr>
        <w:t xml:space="preserve"> النصائح ( مع مراجعها ) </w:t>
      </w:r>
      <w:r w:rsidR="001848B4" w:rsidRPr="008A1010">
        <w:rPr>
          <w:rFonts w:hint="cs"/>
          <w:sz w:val="28"/>
          <w:szCs w:val="28"/>
          <w:rtl/>
          <w:lang w:bidi="ar-IQ"/>
        </w:rPr>
        <w:t>أيضاً</w:t>
      </w:r>
      <w:r w:rsidR="008E2AD6" w:rsidRPr="008A1010">
        <w:rPr>
          <w:rFonts w:hint="cs"/>
          <w:sz w:val="28"/>
          <w:szCs w:val="28"/>
          <w:rtl/>
          <w:lang w:bidi="ar-IQ"/>
        </w:rPr>
        <w:t xml:space="preserve"> ضمن</w:t>
      </w:r>
      <w:r w:rsidR="001F299A" w:rsidRPr="008A1010">
        <w:rPr>
          <w:rFonts w:hint="cs"/>
          <w:sz w:val="28"/>
          <w:szCs w:val="28"/>
          <w:rtl/>
          <w:lang w:bidi="ar-IQ"/>
        </w:rPr>
        <w:t xml:space="preserve"> مقدمة المواصفة </w:t>
      </w:r>
      <w:r w:rsidR="000C50C3" w:rsidRPr="008A1010">
        <w:rPr>
          <w:rFonts w:hint="cs"/>
          <w:sz w:val="28"/>
          <w:szCs w:val="28"/>
          <w:rtl/>
          <w:lang w:bidi="ar-IQ"/>
        </w:rPr>
        <w:t>الوطنية ، و</w:t>
      </w:r>
      <w:r w:rsidR="001F299A" w:rsidRPr="008A1010">
        <w:rPr>
          <w:rFonts w:hint="cs"/>
          <w:sz w:val="28"/>
          <w:szCs w:val="28"/>
          <w:rtl/>
          <w:lang w:bidi="ar-IQ"/>
        </w:rPr>
        <w:t xml:space="preserve"> يمكن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1F299A" w:rsidRPr="008A1010">
        <w:rPr>
          <w:rFonts w:hint="cs"/>
          <w:sz w:val="28"/>
          <w:szCs w:val="28"/>
          <w:rtl/>
          <w:lang w:bidi="ar-IQ"/>
        </w:rPr>
        <w:t xml:space="preserve"> تكون ضمن النص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1F299A" w:rsidRPr="008A1010">
        <w:rPr>
          <w:rFonts w:hint="cs"/>
          <w:sz w:val="28"/>
          <w:szCs w:val="28"/>
          <w:rtl/>
          <w:lang w:bidi="ar-IQ"/>
        </w:rPr>
        <w:t xml:space="preserve"> في ملحق في المواصفة الوطنية . بالنسبة للمطبوعات الو</w:t>
      </w:r>
      <w:r w:rsidR="00421CCF" w:rsidRPr="008A1010">
        <w:rPr>
          <w:rFonts w:hint="cs"/>
          <w:sz w:val="28"/>
          <w:szCs w:val="28"/>
          <w:rtl/>
          <w:lang w:bidi="ar-IQ"/>
        </w:rPr>
        <w:t>رقية هناك صعوبات فنية في كيفية إ</w:t>
      </w:r>
      <w:r w:rsidR="001F299A" w:rsidRPr="008A1010">
        <w:rPr>
          <w:rFonts w:hint="cs"/>
          <w:sz w:val="28"/>
          <w:szCs w:val="28"/>
          <w:rtl/>
          <w:lang w:bidi="ar-IQ"/>
        </w:rPr>
        <w:t>دخال فقرات ضمن النص وهذا با</w:t>
      </w:r>
      <w:r w:rsidR="000C50C3" w:rsidRPr="008A1010">
        <w:rPr>
          <w:rFonts w:hint="cs"/>
          <w:sz w:val="28"/>
          <w:szCs w:val="28"/>
          <w:rtl/>
          <w:lang w:bidi="ar-IQ"/>
        </w:rPr>
        <w:t>لتالي يدعو</w:t>
      </w:r>
      <w:r w:rsidR="00421CCF" w:rsidRPr="008A1010">
        <w:rPr>
          <w:rFonts w:hint="cs"/>
          <w:sz w:val="28"/>
          <w:szCs w:val="28"/>
          <w:rtl/>
          <w:lang w:bidi="ar-IQ"/>
        </w:rPr>
        <w:t xml:space="preserve"> الى استخدام أبسط وأ</w:t>
      </w:r>
      <w:r w:rsidR="001F299A" w:rsidRPr="008A1010">
        <w:rPr>
          <w:rFonts w:hint="cs"/>
          <w:sz w:val="28"/>
          <w:szCs w:val="28"/>
          <w:rtl/>
          <w:lang w:bidi="ar-IQ"/>
        </w:rPr>
        <w:t>سهل الطرق لتضمين هذه التغييرات .</w:t>
      </w:r>
    </w:p>
    <w:p w:rsidR="0031618A" w:rsidRPr="008A1010" w:rsidRDefault="001F299A" w:rsidP="00990763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ملاحظة </w:t>
      </w:r>
      <w:r w:rsidR="000B3F1E" w:rsidRPr="008A1010">
        <w:rPr>
          <w:rFonts w:hint="cs"/>
          <w:sz w:val="28"/>
          <w:szCs w:val="28"/>
          <w:rtl/>
          <w:lang w:bidi="ar-IQ"/>
        </w:rPr>
        <w:t xml:space="preserve">- </w:t>
      </w:r>
      <w:r w:rsidRPr="008A1010">
        <w:rPr>
          <w:rFonts w:hint="cs"/>
          <w:sz w:val="28"/>
          <w:szCs w:val="28"/>
          <w:rtl/>
          <w:lang w:bidi="ar-IQ"/>
        </w:rPr>
        <w:t xml:space="preserve"> يوضح الملحق</w:t>
      </w:r>
      <w:r w:rsidR="008F3362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524B91" w:rsidRPr="008A1010">
        <w:rPr>
          <w:rFonts w:hint="cs"/>
          <w:sz w:val="28"/>
          <w:szCs w:val="28"/>
          <w:rtl/>
          <w:lang w:bidi="ar-IQ"/>
        </w:rPr>
        <w:t>8-4</w:t>
      </w:r>
      <w:r w:rsidR="00886619" w:rsidRPr="008A1010">
        <w:rPr>
          <w:rFonts w:hint="cs"/>
          <w:sz w:val="28"/>
          <w:szCs w:val="28"/>
          <w:rtl/>
          <w:lang w:bidi="ar-IQ"/>
        </w:rPr>
        <w:t xml:space="preserve"> بعض الامثلة على مقدمات المواصفات </w:t>
      </w:r>
      <w:r w:rsidRPr="008A1010">
        <w:rPr>
          <w:rFonts w:hint="cs"/>
          <w:sz w:val="28"/>
          <w:szCs w:val="28"/>
          <w:rtl/>
          <w:lang w:bidi="ar-IQ"/>
        </w:rPr>
        <w:t>الوطنية .</w:t>
      </w:r>
    </w:p>
    <w:p w:rsidR="000B3F1E" w:rsidRPr="008A1010" w:rsidRDefault="00FC4518" w:rsidP="00CF6010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5</w:t>
      </w:r>
      <w:r w:rsidR="009508F8" w:rsidRPr="008A1010">
        <w:rPr>
          <w:rFonts w:hint="cs"/>
          <w:sz w:val="28"/>
          <w:szCs w:val="28"/>
          <w:rtl/>
          <w:lang w:bidi="ar-IQ"/>
        </w:rPr>
        <w:t xml:space="preserve">-1-4 </w:t>
      </w:r>
      <w:r w:rsidR="00886619" w:rsidRPr="008A1010">
        <w:rPr>
          <w:rFonts w:hint="cs"/>
          <w:sz w:val="28"/>
          <w:szCs w:val="28"/>
          <w:rtl/>
          <w:lang w:bidi="ar-IQ"/>
        </w:rPr>
        <w:t>عند</w:t>
      </w:r>
      <w:r w:rsidR="009508F8" w:rsidRPr="008A1010">
        <w:rPr>
          <w:rFonts w:hint="cs"/>
          <w:sz w:val="28"/>
          <w:szCs w:val="28"/>
          <w:rtl/>
          <w:lang w:bidi="ar-IQ"/>
        </w:rPr>
        <w:t xml:space="preserve"> ادخال التغييرات ضمن النص </w:t>
      </w:r>
      <w:r w:rsidR="001B2788" w:rsidRPr="008A1010">
        <w:rPr>
          <w:rFonts w:hint="cs"/>
          <w:sz w:val="28"/>
          <w:szCs w:val="28"/>
          <w:rtl/>
          <w:lang w:bidi="ar-IQ"/>
        </w:rPr>
        <w:t>فإن</w:t>
      </w:r>
      <w:r w:rsidR="009508F8" w:rsidRPr="008A1010">
        <w:rPr>
          <w:rFonts w:hint="cs"/>
          <w:sz w:val="28"/>
          <w:szCs w:val="28"/>
          <w:rtl/>
          <w:lang w:bidi="ar-IQ"/>
        </w:rPr>
        <w:t xml:space="preserve"> اي ملاحظات توضيحية وطنية ( تغييرات تحريرية و/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886619" w:rsidRPr="008A1010">
        <w:rPr>
          <w:rFonts w:hint="cs"/>
          <w:sz w:val="28"/>
          <w:szCs w:val="28"/>
          <w:rtl/>
          <w:lang w:bidi="ar-IQ"/>
        </w:rPr>
        <w:t>اختلافات</w:t>
      </w:r>
      <w:r w:rsidR="009508F8" w:rsidRPr="008A1010">
        <w:rPr>
          <w:rFonts w:hint="cs"/>
          <w:sz w:val="28"/>
          <w:szCs w:val="28"/>
          <w:rtl/>
          <w:lang w:bidi="ar-IQ"/>
        </w:rPr>
        <w:t xml:space="preserve"> فنية </w:t>
      </w:r>
      <w:r w:rsidR="00886619" w:rsidRPr="008A1010">
        <w:rPr>
          <w:rFonts w:hint="cs"/>
          <w:sz w:val="28"/>
          <w:szCs w:val="28"/>
          <w:rtl/>
          <w:lang w:bidi="ar-IQ"/>
        </w:rPr>
        <w:t>نسبة</w:t>
      </w:r>
      <w:r w:rsidR="009508F8" w:rsidRPr="008A1010">
        <w:rPr>
          <w:rFonts w:hint="cs"/>
          <w:sz w:val="28"/>
          <w:szCs w:val="28"/>
          <w:rtl/>
          <w:lang w:bidi="ar-IQ"/>
        </w:rPr>
        <w:t xml:space="preserve"> الى المواصفة الدولية )</w:t>
      </w:r>
      <w:r w:rsidR="00CF6010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215CEF" w:rsidRPr="008A1010">
        <w:rPr>
          <w:rFonts w:hint="cs"/>
          <w:sz w:val="28"/>
          <w:szCs w:val="28"/>
          <w:rtl/>
          <w:lang w:bidi="ar-IQ"/>
        </w:rPr>
        <w:t xml:space="preserve">يشار اليها بكل وضوح في النص ، فمثلاً توضع داخل مربع يلي البند المعني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215CEF" w:rsidRPr="008A1010">
        <w:rPr>
          <w:rFonts w:hint="cs"/>
          <w:sz w:val="28"/>
          <w:szCs w:val="28"/>
          <w:rtl/>
          <w:lang w:bidi="ar-IQ"/>
        </w:rPr>
        <w:t xml:space="preserve"> بواسطة خط عمودي مفر</w:t>
      </w:r>
      <w:r w:rsidR="00C13198" w:rsidRPr="008A1010">
        <w:rPr>
          <w:rFonts w:hint="cs"/>
          <w:sz w:val="28"/>
          <w:szCs w:val="28"/>
          <w:rtl/>
          <w:lang w:bidi="ar-IQ"/>
        </w:rPr>
        <w:t xml:space="preserve">د في الهامش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C46B65" w:rsidRPr="008A1010">
        <w:rPr>
          <w:rFonts w:hint="cs"/>
          <w:sz w:val="28"/>
          <w:szCs w:val="28"/>
          <w:rtl/>
          <w:lang w:bidi="ar-IQ"/>
        </w:rPr>
        <w:t xml:space="preserve"> ي</w:t>
      </w:r>
      <w:r w:rsidR="00C13198" w:rsidRPr="008A1010">
        <w:rPr>
          <w:rFonts w:hint="cs"/>
          <w:sz w:val="28"/>
          <w:szCs w:val="28"/>
          <w:rtl/>
          <w:lang w:bidi="ar-IQ"/>
        </w:rPr>
        <w:t xml:space="preserve">وضع </w:t>
      </w:r>
      <w:r w:rsidR="00C46B65" w:rsidRPr="008A1010">
        <w:rPr>
          <w:rFonts w:hint="cs"/>
          <w:sz w:val="28"/>
          <w:szCs w:val="28"/>
          <w:rtl/>
          <w:lang w:bidi="ar-IQ"/>
        </w:rPr>
        <w:t>خط</w:t>
      </w:r>
      <w:r w:rsidR="00F02BA0" w:rsidRPr="008A1010">
        <w:rPr>
          <w:rFonts w:hint="cs"/>
          <w:sz w:val="28"/>
          <w:szCs w:val="28"/>
          <w:rtl/>
          <w:lang w:bidi="ar-IQ"/>
        </w:rPr>
        <w:t xml:space="preserve"> متقطع </w:t>
      </w:r>
      <w:r w:rsidR="00C13198" w:rsidRPr="008A1010">
        <w:rPr>
          <w:rFonts w:hint="cs"/>
          <w:sz w:val="28"/>
          <w:szCs w:val="28"/>
          <w:rtl/>
          <w:lang w:bidi="ar-IQ"/>
        </w:rPr>
        <w:t>تحت النص المعني .</w:t>
      </w:r>
    </w:p>
    <w:p w:rsidR="00C13198" w:rsidRPr="008A1010" w:rsidRDefault="00C13198" w:rsidP="001D2C69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هذا </w:t>
      </w:r>
      <w:r w:rsidR="00C46B65" w:rsidRPr="008A1010">
        <w:rPr>
          <w:rFonts w:hint="cs"/>
          <w:sz w:val="28"/>
          <w:szCs w:val="28"/>
          <w:rtl/>
          <w:lang w:bidi="ar-IQ"/>
        </w:rPr>
        <w:t>ويتم ادرا</w:t>
      </w:r>
      <w:r w:rsidRPr="008A1010">
        <w:rPr>
          <w:rFonts w:hint="cs"/>
          <w:sz w:val="28"/>
          <w:szCs w:val="28"/>
          <w:rtl/>
          <w:lang w:bidi="ar-IQ"/>
        </w:rPr>
        <w:t>جها باستخدام العن</w:t>
      </w:r>
      <w:r w:rsidR="005D79C5" w:rsidRPr="008A1010">
        <w:rPr>
          <w:rFonts w:hint="cs"/>
          <w:sz w:val="28"/>
          <w:szCs w:val="28"/>
          <w:rtl/>
          <w:lang w:bidi="ar-IQ"/>
        </w:rPr>
        <w:t>ا</w:t>
      </w:r>
      <w:r w:rsidR="001C6900" w:rsidRPr="008A1010">
        <w:rPr>
          <w:rFonts w:hint="cs"/>
          <w:sz w:val="28"/>
          <w:szCs w:val="28"/>
          <w:rtl/>
          <w:lang w:bidi="ar-IQ"/>
        </w:rPr>
        <w:t>و</w:t>
      </w:r>
      <w:r w:rsidRPr="008A1010">
        <w:rPr>
          <w:rFonts w:hint="cs"/>
          <w:sz w:val="28"/>
          <w:szCs w:val="28"/>
          <w:rtl/>
          <w:lang w:bidi="ar-IQ"/>
        </w:rPr>
        <w:t xml:space="preserve">ين </w:t>
      </w:r>
      <w:r w:rsidR="00BA2A4B" w:rsidRPr="008A1010">
        <w:rPr>
          <w:rFonts w:hint="cs"/>
          <w:sz w:val="28"/>
          <w:szCs w:val="28"/>
          <w:rtl/>
          <w:lang w:bidi="ar-IQ"/>
        </w:rPr>
        <w:t>الآتية</w:t>
      </w:r>
      <w:r w:rsidRPr="008A1010">
        <w:rPr>
          <w:rFonts w:hint="cs"/>
          <w:sz w:val="28"/>
          <w:szCs w:val="28"/>
          <w:rtl/>
          <w:lang w:bidi="ar-IQ"/>
        </w:rPr>
        <w:t xml:space="preserve"> :</w:t>
      </w:r>
    </w:p>
    <w:p w:rsidR="00C13198" w:rsidRPr="008A1010" w:rsidRDefault="000B3F1E" w:rsidP="001D2C69">
      <w:pPr>
        <w:bidi/>
        <w:ind w:left="141" w:right="142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أ- </w:t>
      </w:r>
      <w:r w:rsidR="00C13198" w:rsidRPr="008A1010">
        <w:rPr>
          <w:rFonts w:hint="cs"/>
          <w:sz w:val="28"/>
          <w:szCs w:val="28"/>
          <w:rtl/>
          <w:lang w:bidi="ar-IQ"/>
        </w:rPr>
        <w:t xml:space="preserve">" ملاحظة </w:t>
      </w:r>
      <w:r w:rsidR="007A5BBA" w:rsidRPr="008A1010">
        <w:rPr>
          <w:rFonts w:hint="cs"/>
          <w:sz w:val="28"/>
          <w:szCs w:val="28"/>
          <w:rtl/>
          <w:lang w:bidi="ar-IQ"/>
        </w:rPr>
        <w:t xml:space="preserve">توضيحية  وطنية "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990763" w:rsidRPr="008A1010">
        <w:rPr>
          <w:rFonts w:hint="cs"/>
          <w:sz w:val="28"/>
          <w:szCs w:val="28"/>
          <w:rtl/>
          <w:lang w:bidi="ar-IQ"/>
        </w:rPr>
        <w:t xml:space="preserve"> " تفسير</w:t>
      </w:r>
      <w:r w:rsidR="007A5BBA" w:rsidRPr="008A1010">
        <w:rPr>
          <w:rFonts w:hint="cs"/>
          <w:sz w:val="28"/>
          <w:szCs w:val="28"/>
          <w:rtl/>
          <w:lang w:bidi="ar-IQ"/>
        </w:rPr>
        <w:t xml:space="preserve"> وطني " </w:t>
      </w:r>
      <w:r w:rsidR="001B2788" w:rsidRPr="008A1010">
        <w:rPr>
          <w:rFonts w:hint="cs"/>
          <w:sz w:val="28"/>
          <w:szCs w:val="28"/>
          <w:rtl/>
          <w:lang w:bidi="ar-IQ"/>
        </w:rPr>
        <w:t>إذا</w:t>
      </w:r>
      <w:r w:rsidR="007A5BBA" w:rsidRPr="008A1010">
        <w:rPr>
          <w:rFonts w:hint="cs"/>
          <w:sz w:val="28"/>
          <w:szCs w:val="28"/>
          <w:rtl/>
          <w:lang w:bidi="ar-IQ"/>
        </w:rPr>
        <w:t xml:space="preserve"> اقتصر محتواها على التغييرات التحريرية ،  و/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7A5BBA" w:rsidRPr="008A1010">
        <w:rPr>
          <w:rFonts w:hint="cs"/>
          <w:sz w:val="28"/>
          <w:szCs w:val="28"/>
          <w:rtl/>
          <w:lang w:bidi="ar-IQ"/>
        </w:rPr>
        <w:t xml:space="preserve"> :</w:t>
      </w:r>
    </w:p>
    <w:p w:rsidR="007A5BBA" w:rsidRPr="008A1010" w:rsidRDefault="002A5402" w:rsidP="001D2C69">
      <w:pPr>
        <w:bidi/>
        <w:ind w:left="141" w:right="142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   ب - </w:t>
      </w:r>
      <w:r w:rsidR="007A5BBA" w:rsidRPr="008A1010">
        <w:rPr>
          <w:rFonts w:hint="cs"/>
          <w:sz w:val="28"/>
          <w:szCs w:val="28"/>
          <w:rtl/>
          <w:lang w:bidi="ar-IQ"/>
        </w:rPr>
        <w:t xml:space="preserve">" </w:t>
      </w:r>
      <w:r w:rsidR="00BA2A4B" w:rsidRPr="008A1010">
        <w:rPr>
          <w:rFonts w:hint="cs"/>
          <w:sz w:val="28"/>
          <w:szCs w:val="28"/>
          <w:rtl/>
          <w:lang w:bidi="ar-IQ"/>
        </w:rPr>
        <w:t>اختلاف</w:t>
      </w:r>
      <w:r w:rsidR="007A5BBA" w:rsidRPr="008A1010">
        <w:rPr>
          <w:rFonts w:hint="cs"/>
          <w:sz w:val="28"/>
          <w:szCs w:val="28"/>
          <w:rtl/>
          <w:lang w:bidi="ar-IQ"/>
        </w:rPr>
        <w:t xml:space="preserve"> وطني "  </w:t>
      </w:r>
      <w:r w:rsidR="001B2788" w:rsidRPr="008A1010">
        <w:rPr>
          <w:rFonts w:hint="cs"/>
          <w:sz w:val="28"/>
          <w:szCs w:val="28"/>
          <w:rtl/>
          <w:lang w:bidi="ar-IQ"/>
        </w:rPr>
        <w:t>إذا</w:t>
      </w:r>
      <w:r w:rsidR="007A5BBA" w:rsidRPr="008A1010">
        <w:rPr>
          <w:rFonts w:hint="cs"/>
          <w:sz w:val="28"/>
          <w:szCs w:val="28"/>
          <w:rtl/>
          <w:lang w:bidi="ar-IQ"/>
        </w:rPr>
        <w:t xml:space="preserve"> تعدى محتواها التغييرات التحريرية .</w:t>
      </w:r>
    </w:p>
    <w:p w:rsidR="007C5A03" w:rsidRPr="008A1010" w:rsidRDefault="00FC4518" w:rsidP="00990763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lastRenderedPageBreak/>
        <w:t>5</w:t>
      </w:r>
      <w:r w:rsidR="007C5A03" w:rsidRPr="008A1010">
        <w:rPr>
          <w:rFonts w:hint="cs"/>
          <w:sz w:val="28"/>
          <w:szCs w:val="28"/>
          <w:rtl/>
          <w:lang w:bidi="ar-IQ"/>
        </w:rPr>
        <w:t xml:space="preserve">-1-5 </w:t>
      </w:r>
      <w:r w:rsidR="00F8031B" w:rsidRPr="008A1010">
        <w:rPr>
          <w:rFonts w:hint="cs"/>
          <w:sz w:val="28"/>
          <w:szCs w:val="28"/>
          <w:rtl/>
          <w:lang w:bidi="ar-IQ"/>
        </w:rPr>
        <w:t xml:space="preserve"> ان </w:t>
      </w:r>
      <w:r w:rsidR="007C5A03" w:rsidRPr="008A1010">
        <w:rPr>
          <w:rFonts w:hint="cs"/>
          <w:sz w:val="28"/>
          <w:szCs w:val="28"/>
          <w:rtl/>
          <w:lang w:bidi="ar-IQ"/>
        </w:rPr>
        <w:t xml:space="preserve">الطريقة البديلة للاشارة الى الملاحظات التوضيحية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7C5A03" w:rsidRPr="008A1010">
        <w:rPr>
          <w:rFonts w:hint="cs"/>
          <w:sz w:val="28"/>
          <w:szCs w:val="28"/>
          <w:rtl/>
          <w:lang w:bidi="ar-IQ"/>
        </w:rPr>
        <w:t xml:space="preserve"> التغييرات التحريرية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BA2A4B" w:rsidRPr="008A1010">
        <w:rPr>
          <w:rFonts w:hint="cs"/>
          <w:sz w:val="28"/>
          <w:szCs w:val="28"/>
          <w:rtl/>
          <w:lang w:bidi="ar-IQ"/>
        </w:rPr>
        <w:t>الاختلافات</w:t>
      </w:r>
      <w:r w:rsidR="007C5A03" w:rsidRPr="008A1010">
        <w:rPr>
          <w:rFonts w:hint="cs"/>
          <w:sz w:val="28"/>
          <w:szCs w:val="28"/>
          <w:rtl/>
          <w:lang w:bidi="ar-IQ"/>
        </w:rPr>
        <w:t xml:space="preserve"> الفنية </w:t>
      </w:r>
      <w:r w:rsidR="005F6858" w:rsidRPr="008A1010">
        <w:rPr>
          <w:rFonts w:hint="cs"/>
          <w:sz w:val="28"/>
          <w:szCs w:val="28"/>
          <w:rtl/>
          <w:lang w:bidi="ar-IQ"/>
        </w:rPr>
        <w:t xml:space="preserve">التي لا تتطلب قص وتجميع لنص المواصفة الدولية هي استخدام خط </w:t>
      </w:r>
      <w:r w:rsidR="00067618" w:rsidRPr="008A1010">
        <w:rPr>
          <w:rFonts w:hint="cs"/>
          <w:sz w:val="28"/>
          <w:szCs w:val="28"/>
          <w:rtl/>
          <w:lang w:bidi="ar-IQ"/>
        </w:rPr>
        <w:t>عمودي مفرد في الهامش</w:t>
      </w:r>
      <w:r w:rsidR="00587F3B" w:rsidRPr="008A1010">
        <w:rPr>
          <w:rFonts w:hint="cs"/>
          <w:sz w:val="28"/>
          <w:szCs w:val="28"/>
          <w:rtl/>
          <w:lang w:bidi="ar-IQ"/>
        </w:rPr>
        <w:t>(</w:t>
      </w:r>
      <w:r w:rsidR="00587F3B" w:rsidRPr="008A1010">
        <w:rPr>
          <w:rFonts w:ascii="Calibri" w:hAnsi="Calibri" w:cs="Calibri"/>
          <w:sz w:val="28"/>
          <w:szCs w:val="28"/>
          <w:rtl/>
          <w:lang w:bidi="ar-IQ"/>
        </w:rPr>
        <w:t>ǀ</w:t>
      </w:r>
      <w:r w:rsidR="00587F3B" w:rsidRPr="008A1010">
        <w:rPr>
          <w:rFonts w:hint="cs"/>
          <w:sz w:val="28"/>
          <w:szCs w:val="28"/>
          <w:rtl/>
          <w:lang w:bidi="ar-IQ"/>
        </w:rPr>
        <w:t>)</w:t>
      </w:r>
      <w:r w:rsidR="001F0CBA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587F3B" w:rsidRPr="008A1010">
        <w:rPr>
          <w:rFonts w:hint="cs"/>
          <w:sz w:val="28"/>
          <w:szCs w:val="28"/>
          <w:rtl/>
          <w:lang w:bidi="ar-IQ"/>
        </w:rPr>
        <w:t xml:space="preserve"> وضع </w:t>
      </w:r>
      <w:r w:rsidR="00F02BA0" w:rsidRPr="008A1010">
        <w:rPr>
          <w:rFonts w:hint="cs"/>
          <w:sz w:val="28"/>
          <w:szCs w:val="28"/>
          <w:rtl/>
          <w:lang w:bidi="ar-IQ"/>
        </w:rPr>
        <w:t>خط متقطع</w:t>
      </w:r>
      <w:r w:rsidR="001F0CBA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0004AF" w:rsidRPr="008A1010">
        <w:rPr>
          <w:rFonts w:hint="cs"/>
          <w:sz w:val="28"/>
          <w:szCs w:val="28"/>
          <w:rtl/>
          <w:lang w:bidi="ar-IQ"/>
        </w:rPr>
        <w:t>تحت النص الذي سيتم تغييره في المواصفة الدولية 0تجمع الملاحظات و/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0004AF" w:rsidRPr="008A1010">
        <w:rPr>
          <w:rFonts w:hint="cs"/>
          <w:sz w:val="28"/>
          <w:szCs w:val="28"/>
          <w:rtl/>
          <w:lang w:bidi="ar-IQ"/>
        </w:rPr>
        <w:t xml:space="preserve"> التغييرات و/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F02BA0" w:rsidRPr="008A1010">
        <w:rPr>
          <w:rFonts w:hint="cs"/>
          <w:sz w:val="28"/>
          <w:szCs w:val="28"/>
          <w:rtl/>
          <w:lang w:bidi="ar-IQ"/>
        </w:rPr>
        <w:t>الاختلافات</w:t>
      </w:r>
      <w:r w:rsidR="000004AF" w:rsidRPr="008A1010">
        <w:rPr>
          <w:rFonts w:hint="cs"/>
          <w:sz w:val="28"/>
          <w:szCs w:val="28"/>
          <w:rtl/>
          <w:lang w:bidi="ar-IQ"/>
        </w:rPr>
        <w:t xml:space="preserve"> الوطنية في ملحق واحد في نهاية الوثيقة ، بحيث يشير كل اختلاف الى البند المعني</w:t>
      </w:r>
      <w:r w:rsidR="00F42841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0004AF" w:rsidRPr="008A1010">
        <w:rPr>
          <w:rFonts w:hint="cs"/>
          <w:sz w:val="28"/>
          <w:szCs w:val="28"/>
          <w:rtl/>
          <w:lang w:bidi="ar-IQ"/>
        </w:rPr>
        <w:t xml:space="preserve"> في المواصفة الدولية </w:t>
      </w:r>
      <w:r w:rsidR="002A5402" w:rsidRPr="008A1010">
        <w:rPr>
          <w:rFonts w:hint="cs"/>
          <w:sz w:val="28"/>
          <w:szCs w:val="28"/>
          <w:rtl/>
          <w:lang w:bidi="ar-IQ"/>
        </w:rPr>
        <w:t>و</w:t>
      </w:r>
      <w:r w:rsidR="000004AF" w:rsidRPr="008A1010">
        <w:rPr>
          <w:rFonts w:hint="cs"/>
          <w:sz w:val="28"/>
          <w:szCs w:val="28"/>
          <w:rtl/>
          <w:lang w:bidi="ar-IQ"/>
        </w:rPr>
        <w:t>غالبا</w:t>
      </w:r>
      <w:r w:rsidR="00F42841" w:rsidRPr="008A1010">
        <w:rPr>
          <w:rFonts w:hint="cs"/>
          <w:sz w:val="28"/>
          <w:szCs w:val="28"/>
          <w:rtl/>
          <w:lang w:bidi="ar-IQ"/>
        </w:rPr>
        <w:t>ً</w:t>
      </w:r>
      <w:r w:rsidR="000004AF" w:rsidRPr="008A1010">
        <w:rPr>
          <w:rFonts w:hint="cs"/>
          <w:sz w:val="28"/>
          <w:szCs w:val="28"/>
          <w:rtl/>
          <w:lang w:bidi="ar-IQ"/>
        </w:rPr>
        <w:t xml:space="preserve"> تكون </w:t>
      </w:r>
      <w:r w:rsidR="00AD65F0" w:rsidRPr="008A1010">
        <w:rPr>
          <w:rFonts w:hint="cs"/>
          <w:sz w:val="28"/>
          <w:szCs w:val="28"/>
          <w:rtl/>
          <w:lang w:bidi="ar-IQ"/>
        </w:rPr>
        <w:t>الاختلافات</w:t>
      </w:r>
      <w:r w:rsidR="001F0CBA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2A5402" w:rsidRPr="008A1010">
        <w:rPr>
          <w:rFonts w:hint="cs"/>
          <w:sz w:val="28"/>
          <w:szCs w:val="28"/>
          <w:rtl/>
          <w:lang w:bidi="ar-IQ"/>
        </w:rPr>
        <w:t>أما</w:t>
      </w:r>
      <w:r w:rsidR="007B7F68" w:rsidRPr="008A1010">
        <w:rPr>
          <w:rFonts w:hint="cs"/>
          <w:sz w:val="28"/>
          <w:szCs w:val="28"/>
          <w:rtl/>
          <w:lang w:bidi="ar-IQ"/>
        </w:rPr>
        <w:t xml:space="preserve"> الاسباب </w:t>
      </w:r>
      <w:r w:rsidR="000004AF" w:rsidRPr="008A1010">
        <w:rPr>
          <w:rFonts w:hint="cs"/>
          <w:sz w:val="28"/>
          <w:szCs w:val="28"/>
          <w:rtl/>
          <w:lang w:bidi="ar-IQ"/>
        </w:rPr>
        <w:t xml:space="preserve">والملاحظات الاعلامية والارشادية في ملحق آخر </w:t>
      </w:r>
      <w:r w:rsidR="0072722E" w:rsidRPr="008A1010">
        <w:rPr>
          <w:rFonts w:hint="cs"/>
          <w:sz w:val="28"/>
          <w:szCs w:val="28"/>
          <w:rtl/>
          <w:lang w:bidi="ar-IQ"/>
        </w:rPr>
        <w:t>(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="0072722E" w:rsidRPr="008A1010">
        <w:rPr>
          <w:rFonts w:hint="cs"/>
          <w:sz w:val="28"/>
          <w:szCs w:val="28"/>
          <w:rtl/>
          <w:lang w:bidi="ar-IQ"/>
        </w:rPr>
        <w:t xml:space="preserve"> الملحق </w:t>
      </w:r>
      <w:r w:rsidR="00524B91" w:rsidRPr="008A1010">
        <w:rPr>
          <w:rFonts w:hint="cs"/>
          <w:sz w:val="28"/>
          <w:szCs w:val="28"/>
          <w:rtl/>
          <w:lang w:bidi="ar-IQ"/>
        </w:rPr>
        <w:t>8-4</w:t>
      </w:r>
      <w:r w:rsidR="0072722E" w:rsidRPr="008A1010">
        <w:rPr>
          <w:rFonts w:hint="cs"/>
          <w:sz w:val="28"/>
          <w:szCs w:val="28"/>
          <w:rtl/>
          <w:lang w:bidi="ar-IQ"/>
        </w:rPr>
        <w:t>)0</w:t>
      </w:r>
    </w:p>
    <w:p w:rsidR="00F8031B" w:rsidRPr="008A1010" w:rsidRDefault="00FC4518" w:rsidP="006869EB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5</w:t>
      </w:r>
      <w:r w:rsidR="0072722E" w:rsidRPr="008A1010">
        <w:rPr>
          <w:rFonts w:hint="cs"/>
          <w:sz w:val="28"/>
          <w:szCs w:val="28"/>
          <w:rtl/>
          <w:lang w:bidi="ar-IQ"/>
        </w:rPr>
        <w:t xml:space="preserve">-1-6 </w:t>
      </w:r>
      <w:r w:rsidR="00CC0D3F" w:rsidRPr="008A1010">
        <w:rPr>
          <w:rFonts w:hint="cs"/>
          <w:sz w:val="28"/>
          <w:szCs w:val="28"/>
          <w:rtl/>
          <w:lang w:bidi="ar-IQ"/>
        </w:rPr>
        <w:t xml:space="preserve">عند تبني المواصفة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FF64C8" w:rsidRPr="008A1010">
        <w:rPr>
          <w:rFonts w:hint="cs"/>
          <w:sz w:val="28"/>
          <w:szCs w:val="28"/>
          <w:rtl/>
          <w:lang w:bidi="ar-IQ"/>
        </w:rPr>
        <w:t xml:space="preserve"> غالباً ما ي</w:t>
      </w:r>
      <w:r w:rsidR="00CC0D3F" w:rsidRPr="008A1010">
        <w:rPr>
          <w:rFonts w:hint="cs"/>
          <w:sz w:val="28"/>
          <w:szCs w:val="28"/>
          <w:rtl/>
          <w:lang w:bidi="ar-IQ"/>
        </w:rPr>
        <w:t>كون هناك بعض التعديلات و/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31618A" w:rsidRPr="008A1010">
        <w:rPr>
          <w:rFonts w:hint="cs"/>
          <w:sz w:val="28"/>
          <w:szCs w:val="28"/>
          <w:rtl/>
          <w:lang w:bidi="ar-IQ"/>
        </w:rPr>
        <w:t>ال</w:t>
      </w:r>
      <w:r w:rsidR="009F4F95" w:rsidRPr="008A1010">
        <w:rPr>
          <w:rFonts w:hint="cs"/>
          <w:sz w:val="28"/>
          <w:szCs w:val="28"/>
          <w:rtl/>
          <w:lang w:bidi="ar-IQ"/>
        </w:rPr>
        <w:t>تصحيحات</w:t>
      </w:r>
      <w:r w:rsidR="001F0CBA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31618A" w:rsidRPr="008A1010">
        <w:rPr>
          <w:rFonts w:hint="cs"/>
          <w:sz w:val="28"/>
          <w:szCs w:val="28"/>
          <w:rtl/>
          <w:lang w:bidi="ar-IQ"/>
        </w:rPr>
        <w:t>ال</w:t>
      </w:r>
      <w:r w:rsidR="00CC0D3F" w:rsidRPr="008A1010">
        <w:rPr>
          <w:rFonts w:hint="cs"/>
          <w:sz w:val="28"/>
          <w:szCs w:val="28"/>
          <w:rtl/>
          <w:lang w:bidi="ar-IQ"/>
        </w:rPr>
        <w:t xml:space="preserve">مطبعية التي يسمح بضمها الى النص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CC0D3F" w:rsidRPr="008A1010">
        <w:rPr>
          <w:rFonts w:hint="cs"/>
          <w:sz w:val="28"/>
          <w:szCs w:val="28"/>
          <w:rtl/>
          <w:lang w:bidi="ar-IQ"/>
        </w:rPr>
        <w:t xml:space="preserve"> جمعها مع بعض في نهاية الوثيقة 0 </w:t>
      </w:r>
      <w:r w:rsidR="00526E03" w:rsidRPr="008A1010">
        <w:rPr>
          <w:rFonts w:hint="cs"/>
          <w:sz w:val="28"/>
          <w:szCs w:val="28"/>
          <w:rtl/>
          <w:lang w:bidi="ar-IQ"/>
        </w:rPr>
        <w:t>يحدد</w:t>
      </w:r>
      <w:r w:rsidR="007319BE" w:rsidRPr="008A1010">
        <w:rPr>
          <w:rFonts w:hint="cs"/>
          <w:sz w:val="28"/>
          <w:szCs w:val="28"/>
          <w:rtl/>
          <w:lang w:bidi="ar-IQ"/>
        </w:rPr>
        <w:t xml:space="preserve"> النص الذي جرى تغيير</w:t>
      </w:r>
      <w:r w:rsidR="00C1792A" w:rsidRPr="008A1010">
        <w:rPr>
          <w:rFonts w:hint="cs"/>
          <w:sz w:val="28"/>
          <w:szCs w:val="28"/>
          <w:rtl/>
          <w:lang w:bidi="ar-IQ"/>
        </w:rPr>
        <w:t>ه بخطين متوازيين عموديين على هامش النص الرئيسي للمواصفة (</w:t>
      </w:r>
      <w:r w:rsidR="00C1792A" w:rsidRPr="008A1010">
        <w:rPr>
          <w:rFonts w:ascii="Calibri" w:hAnsi="Calibri" w:cs="Calibri"/>
          <w:sz w:val="28"/>
          <w:szCs w:val="28"/>
          <w:rtl/>
          <w:lang w:bidi="ar-IQ"/>
        </w:rPr>
        <w:t>ǀǀ</w:t>
      </w:r>
      <w:r w:rsidR="00C1792A" w:rsidRPr="008A1010">
        <w:rPr>
          <w:rFonts w:hint="cs"/>
          <w:sz w:val="28"/>
          <w:szCs w:val="28"/>
          <w:rtl/>
          <w:lang w:bidi="ar-IQ"/>
        </w:rPr>
        <w:t>)</w:t>
      </w:r>
      <w:r w:rsidR="005C5191" w:rsidRPr="008A1010">
        <w:rPr>
          <w:rFonts w:hint="cs"/>
          <w:sz w:val="28"/>
          <w:szCs w:val="28"/>
          <w:rtl/>
          <w:lang w:bidi="ar-IQ"/>
        </w:rPr>
        <w:t xml:space="preserve"> ولهذه الاشارة فائدة في تمي</w:t>
      </w:r>
      <w:r w:rsidR="00687140" w:rsidRPr="008A1010">
        <w:rPr>
          <w:rFonts w:hint="cs"/>
          <w:sz w:val="28"/>
          <w:szCs w:val="28"/>
          <w:rtl/>
          <w:lang w:bidi="ar-IQ"/>
        </w:rPr>
        <w:t xml:space="preserve">يز المتطلبات </w:t>
      </w:r>
      <w:r w:rsidR="005C5191" w:rsidRPr="008A1010">
        <w:rPr>
          <w:rFonts w:hint="cs"/>
          <w:sz w:val="28"/>
          <w:szCs w:val="28"/>
          <w:rtl/>
          <w:lang w:bidi="ar-IQ"/>
        </w:rPr>
        <w:t>ال</w:t>
      </w:r>
      <w:r w:rsidR="00E17F13" w:rsidRPr="008A1010">
        <w:rPr>
          <w:rFonts w:hint="cs"/>
          <w:sz w:val="28"/>
          <w:szCs w:val="28"/>
          <w:rtl/>
          <w:lang w:bidi="ar-IQ"/>
        </w:rPr>
        <w:t>إقليمية</w:t>
      </w:r>
      <w:r w:rsidR="00F42841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5C5191" w:rsidRPr="008A1010">
        <w:rPr>
          <w:rFonts w:hint="cs"/>
          <w:sz w:val="28"/>
          <w:szCs w:val="28"/>
          <w:rtl/>
          <w:lang w:bidi="ar-IQ"/>
        </w:rPr>
        <w:t xml:space="preserve"> الوطنية (التي </w:t>
      </w:r>
      <w:r w:rsidR="00FF782D" w:rsidRPr="008A1010">
        <w:rPr>
          <w:rFonts w:hint="cs"/>
          <w:sz w:val="28"/>
          <w:szCs w:val="28"/>
          <w:rtl/>
          <w:lang w:bidi="ar-IQ"/>
        </w:rPr>
        <w:t xml:space="preserve">يشار اليها بخط عمودي واحد في الهامش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526E03" w:rsidRPr="008A1010">
        <w:rPr>
          <w:rFonts w:hint="cs"/>
          <w:sz w:val="28"/>
          <w:szCs w:val="28"/>
          <w:rtl/>
          <w:lang w:bidi="ar-IQ"/>
        </w:rPr>
        <w:t>بخط متقطع</w:t>
      </w:r>
      <w:r w:rsidR="00FF782D" w:rsidRPr="008A1010">
        <w:rPr>
          <w:rFonts w:hint="cs"/>
          <w:sz w:val="28"/>
          <w:szCs w:val="28"/>
          <w:rtl/>
          <w:lang w:bidi="ar-IQ"/>
        </w:rPr>
        <w:t xml:space="preserve"> تحت النص ) عن </w:t>
      </w:r>
      <w:r w:rsidR="000136E0" w:rsidRPr="008A1010">
        <w:rPr>
          <w:rFonts w:hint="cs"/>
          <w:sz w:val="28"/>
          <w:szCs w:val="28"/>
          <w:rtl/>
          <w:lang w:bidi="ar-IQ"/>
        </w:rPr>
        <w:t>التغييرات الدولية 0</w:t>
      </w:r>
    </w:p>
    <w:p w:rsidR="000136E0" w:rsidRPr="008A1010" w:rsidRDefault="00FC4518" w:rsidP="001D2C69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5</w:t>
      </w:r>
      <w:r w:rsidR="000136E0" w:rsidRPr="008A1010">
        <w:rPr>
          <w:rFonts w:hint="cs"/>
          <w:sz w:val="28"/>
          <w:szCs w:val="28"/>
          <w:rtl/>
          <w:lang w:bidi="ar-IQ"/>
        </w:rPr>
        <w:t xml:space="preserve">-2 </w:t>
      </w:r>
      <w:r w:rsidR="00526E03" w:rsidRPr="008A1010">
        <w:rPr>
          <w:rFonts w:hint="cs"/>
          <w:sz w:val="28"/>
          <w:szCs w:val="28"/>
          <w:rtl/>
          <w:lang w:bidi="ar-IQ"/>
        </w:rPr>
        <w:t>الاشارة</w:t>
      </w:r>
      <w:r w:rsidR="000136E0" w:rsidRPr="008A1010">
        <w:rPr>
          <w:rFonts w:hint="cs"/>
          <w:sz w:val="28"/>
          <w:szCs w:val="28"/>
          <w:rtl/>
          <w:lang w:bidi="ar-IQ"/>
        </w:rPr>
        <w:t xml:space="preserve"> الى مواصفات </w:t>
      </w:r>
      <w:r w:rsidR="00FD451C" w:rsidRPr="008A1010">
        <w:rPr>
          <w:rFonts w:hint="cs"/>
          <w:sz w:val="28"/>
          <w:szCs w:val="28"/>
          <w:rtl/>
          <w:lang w:bidi="ar-IQ"/>
        </w:rPr>
        <w:t>دولية</w:t>
      </w:r>
      <w:r w:rsidR="000136E0" w:rsidRPr="008A1010">
        <w:rPr>
          <w:rFonts w:hint="cs"/>
          <w:sz w:val="28"/>
          <w:szCs w:val="28"/>
          <w:rtl/>
          <w:lang w:bidi="ar-IQ"/>
        </w:rPr>
        <w:t xml:space="preserve"> اخرى </w:t>
      </w:r>
    </w:p>
    <w:p w:rsidR="000136E0" w:rsidRPr="008A1010" w:rsidRDefault="00FC4518" w:rsidP="00990763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5</w:t>
      </w:r>
      <w:r w:rsidR="000136E0" w:rsidRPr="008A1010">
        <w:rPr>
          <w:rFonts w:hint="cs"/>
          <w:sz w:val="28"/>
          <w:szCs w:val="28"/>
          <w:rtl/>
          <w:lang w:bidi="ar-IQ"/>
        </w:rPr>
        <w:t xml:space="preserve">-2-1 </w:t>
      </w:r>
      <w:r w:rsidR="001B2788" w:rsidRPr="008A1010">
        <w:rPr>
          <w:rFonts w:hint="cs"/>
          <w:sz w:val="28"/>
          <w:szCs w:val="28"/>
          <w:rtl/>
          <w:lang w:bidi="ar-IQ"/>
        </w:rPr>
        <w:t>إذاكان</w:t>
      </w:r>
      <w:r w:rsidR="00201919" w:rsidRPr="008A1010">
        <w:rPr>
          <w:rFonts w:hint="cs"/>
          <w:sz w:val="28"/>
          <w:szCs w:val="28"/>
          <w:rtl/>
          <w:lang w:bidi="ar-IQ"/>
        </w:rPr>
        <w:t xml:space="preserve"> هناك </w:t>
      </w:r>
      <w:r w:rsidR="00526E03" w:rsidRPr="008A1010">
        <w:rPr>
          <w:rFonts w:hint="cs"/>
          <w:sz w:val="28"/>
          <w:szCs w:val="28"/>
          <w:rtl/>
          <w:lang w:bidi="ar-IQ"/>
        </w:rPr>
        <w:t>اشارة</w:t>
      </w:r>
      <w:r w:rsidR="00CF4A25" w:rsidRPr="008A1010">
        <w:rPr>
          <w:rFonts w:hint="cs"/>
          <w:sz w:val="28"/>
          <w:szCs w:val="28"/>
          <w:rtl/>
          <w:lang w:bidi="ar-IQ"/>
        </w:rPr>
        <w:t xml:space="preserve"> في المواصفة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CF4A25" w:rsidRPr="008A1010">
        <w:rPr>
          <w:rFonts w:hint="cs"/>
          <w:sz w:val="28"/>
          <w:szCs w:val="28"/>
          <w:rtl/>
          <w:lang w:bidi="ar-IQ"/>
        </w:rPr>
        <w:t xml:space="preserve"> المتبناة الى </w:t>
      </w:r>
      <w:r w:rsidR="00825C7D" w:rsidRPr="008A1010">
        <w:rPr>
          <w:rFonts w:hint="cs"/>
          <w:sz w:val="28"/>
          <w:szCs w:val="28"/>
          <w:rtl/>
          <w:lang w:bidi="ar-IQ"/>
        </w:rPr>
        <w:t xml:space="preserve">مواصفات </w:t>
      </w:r>
      <w:r w:rsidR="00FD451C" w:rsidRPr="008A1010">
        <w:rPr>
          <w:rFonts w:hint="cs"/>
          <w:sz w:val="28"/>
          <w:szCs w:val="28"/>
          <w:rtl/>
          <w:lang w:bidi="ar-IQ"/>
        </w:rPr>
        <w:t>دولية</w:t>
      </w:r>
      <w:r w:rsidR="00F42841" w:rsidRPr="008A1010">
        <w:rPr>
          <w:rFonts w:hint="cs"/>
          <w:sz w:val="28"/>
          <w:szCs w:val="28"/>
          <w:rtl/>
          <w:lang w:bidi="ar-IQ"/>
        </w:rPr>
        <w:t xml:space="preserve"> أ</w:t>
      </w:r>
      <w:r w:rsidR="00B4080B" w:rsidRPr="008A1010">
        <w:rPr>
          <w:rFonts w:hint="cs"/>
          <w:sz w:val="28"/>
          <w:szCs w:val="28"/>
          <w:rtl/>
          <w:lang w:bidi="ar-IQ"/>
        </w:rPr>
        <w:t xml:space="preserve">خرى </w:t>
      </w:r>
      <w:r w:rsidR="002E4B57" w:rsidRPr="008A1010">
        <w:rPr>
          <w:rFonts w:hint="cs"/>
          <w:sz w:val="28"/>
          <w:szCs w:val="28"/>
          <w:rtl/>
          <w:lang w:bidi="ar-IQ"/>
        </w:rPr>
        <w:t>يتم الابقاء على</w:t>
      </w:r>
      <w:r w:rsidR="00B4080B" w:rsidRPr="008A1010">
        <w:rPr>
          <w:rFonts w:hint="cs"/>
          <w:sz w:val="28"/>
          <w:szCs w:val="28"/>
          <w:rtl/>
          <w:lang w:bidi="ar-IQ"/>
        </w:rPr>
        <w:t xml:space="preserve"> المصادر كما هي في النص دون تغيير بغض النظر عن مدى سري</w:t>
      </w:r>
      <w:r w:rsidR="00F42841" w:rsidRPr="008A1010">
        <w:rPr>
          <w:rFonts w:hint="cs"/>
          <w:sz w:val="28"/>
          <w:szCs w:val="28"/>
          <w:rtl/>
          <w:lang w:bidi="ar-IQ"/>
        </w:rPr>
        <w:t>ا</w:t>
      </w:r>
      <w:r w:rsidR="000242A3" w:rsidRPr="008A1010">
        <w:rPr>
          <w:rFonts w:hint="cs"/>
          <w:sz w:val="28"/>
          <w:szCs w:val="28"/>
          <w:rtl/>
          <w:lang w:bidi="ar-IQ"/>
        </w:rPr>
        <w:t>ن</w:t>
      </w:r>
      <w:r w:rsidR="00B4080B" w:rsidRPr="008A1010">
        <w:rPr>
          <w:rFonts w:hint="cs"/>
          <w:sz w:val="28"/>
          <w:szCs w:val="28"/>
          <w:rtl/>
          <w:lang w:bidi="ar-IQ"/>
        </w:rPr>
        <w:t xml:space="preserve"> مفعول هذه المواصفات في التبني الوطني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38016E" w:rsidRPr="008A1010">
        <w:rPr>
          <w:rFonts w:hint="cs"/>
          <w:sz w:val="28"/>
          <w:szCs w:val="28"/>
          <w:rtl/>
          <w:lang w:bidi="ar-IQ"/>
        </w:rPr>
        <w:t xml:space="preserve">حالتها </w:t>
      </w:r>
      <w:r w:rsidR="00B4080B" w:rsidRPr="008A1010">
        <w:rPr>
          <w:rFonts w:hint="cs"/>
          <w:sz w:val="28"/>
          <w:szCs w:val="28"/>
          <w:rtl/>
          <w:lang w:bidi="ar-IQ"/>
        </w:rPr>
        <w:t>كمواصفات وطنية 0</w:t>
      </w:r>
      <w:r w:rsidR="001B2788" w:rsidRPr="008A1010">
        <w:rPr>
          <w:rFonts w:hint="cs"/>
          <w:sz w:val="28"/>
          <w:szCs w:val="28"/>
          <w:rtl/>
          <w:lang w:bidi="ar-IQ"/>
        </w:rPr>
        <w:t>إذا</w:t>
      </w:r>
      <w:r w:rsidR="00A84F19" w:rsidRPr="008A1010">
        <w:rPr>
          <w:rFonts w:hint="cs"/>
          <w:sz w:val="28"/>
          <w:szCs w:val="28"/>
          <w:rtl/>
          <w:lang w:bidi="ar-IQ"/>
        </w:rPr>
        <w:t xml:space="preserve"> وجب </w:t>
      </w:r>
      <w:r w:rsidR="00B92BAF" w:rsidRPr="008A1010">
        <w:rPr>
          <w:rFonts w:hint="cs"/>
          <w:sz w:val="28"/>
          <w:szCs w:val="28"/>
          <w:rtl/>
          <w:lang w:bidi="ar-IQ"/>
        </w:rPr>
        <w:t>إستبدال</w:t>
      </w:r>
      <w:r w:rsidR="006B49AD" w:rsidRPr="008A1010">
        <w:rPr>
          <w:rFonts w:hint="cs"/>
          <w:sz w:val="28"/>
          <w:szCs w:val="28"/>
          <w:rtl/>
          <w:lang w:bidi="ar-IQ"/>
        </w:rPr>
        <w:t xml:space="preserve"> الوثائق </w:t>
      </w:r>
      <w:r w:rsidR="002E4B57" w:rsidRPr="008A1010">
        <w:rPr>
          <w:rFonts w:hint="cs"/>
          <w:sz w:val="28"/>
          <w:szCs w:val="28"/>
          <w:rtl/>
          <w:lang w:bidi="ar-IQ"/>
        </w:rPr>
        <w:t>المشار</w:t>
      </w:r>
      <w:r w:rsidR="006B49AD" w:rsidRPr="008A1010">
        <w:rPr>
          <w:rFonts w:hint="cs"/>
          <w:sz w:val="28"/>
          <w:szCs w:val="28"/>
          <w:rtl/>
          <w:lang w:bidi="ar-IQ"/>
        </w:rPr>
        <w:t xml:space="preserve"> اليها أ</w:t>
      </w:r>
      <w:r w:rsidR="00A84F19" w:rsidRPr="008A1010">
        <w:rPr>
          <w:rFonts w:hint="cs"/>
          <w:sz w:val="28"/>
          <w:szCs w:val="28"/>
          <w:rtl/>
          <w:lang w:bidi="ar-IQ"/>
        </w:rPr>
        <w:t>صلا</w:t>
      </w:r>
      <w:r w:rsidR="00F42841" w:rsidRPr="008A1010">
        <w:rPr>
          <w:rFonts w:hint="cs"/>
          <w:sz w:val="28"/>
          <w:szCs w:val="28"/>
          <w:rtl/>
          <w:lang w:bidi="ar-IQ"/>
        </w:rPr>
        <w:t>ً</w:t>
      </w:r>
      <w:r w:rsidR="00A84F19" w:rsidRPr="008A1010">
        <w:rPr>
          <w:rFonts w:hint="cs"/>
          <w:sz w:val="28"/>
          <w:szCs w:val="28"/>
          <w:rtl/>
          <w:lang w:bidi="ar-IQ"/>
        </w:rPr>
        <w:t xml:space="preserve"> بوثائق اخرى </w:t>
      </w:r>
      <w:r w:rsidR="00FF64C8" w:rsidRPr="008A1010">
        <w:rPr>
          <w:rFonts w:hint="cs"/>
          <w:sz w:val="28"/>
          <w:szCs w:val="28"/>
          <w:rtl/>
          <w:lang w:bidi="ar-IQ"/>
        </w:rPr>
        <w:t xml:space="preserve">يذكر ذلك </w:t>
      </w:r>
      <w:r w:rsidR="00A84F19" w:rsidRPr="008A1010">
        <w:rPr>
          <w:rFonts w:hint="cs"/>
          <w:sz w:val="28"/>
          <w:szCs w:val="28"/>
          <w:rtl/>
          <w:lang w:bidi="ar-IQ"/>
        </w:rPr>
        <w:t xml:space="preserve">عندئذ في </w:t>
      </w:r>
      <w:r w:rsidR="009D7428" w:rsidRPr="008A1010">
        <w:rPr>
          <w:rFonts w:hint="cs"/>
          <w:sz w:val="28"/>
          <w:szCs w:val="28"/>
          <w:rtl/>
          <w:lang w:bidi="ar-IQ"/>
        </w:rPr>
        <w:t xml:space="preserve">ملاحظة </w:t>
      </w:r>
      <w:r w:rsidR="00E17F13" w:rsidRPr="008A1010">
        <w:rPr>
          <w:rFonts w:hint="cs"/>
          <w:sz w:val="28"/>
          <w:szCs w:val="28"/>
          <w:rtl/>
          <w:lang w:bidi="ar-IQ"/>
        </w:rPr>
        <w:t>إقليمية</w:t>
      </w:r>
      <w:r w:rsidR="00F42841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F42841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A84F19" w:rsidRPr="008A1010">
        <w:rPr>
          <w:rFonts w:hint="cs"/>
          <w:sz w:val="28"/>
          <w:szCs w:val="28"/>
          <w:rtl/>
          <w:lang w:bidi="ar-IQ"/>
        </w:rPr>
        <w:t xml:space="preserve">وطنية وافضل طريقة </w:t>
      </w:r>
      <w:r w:rsidR="009D7428" w:rsidRPr="008A1010">
        <w:rPr>
          <w:rFonts w:hint="cs"/>
          <w:sz w:val="28"/>
          <w:szCs w:val="28"/>
          <w:rtl/>
          <w:lang w:bidi="ar-IQ"/>
        </w:rPr>
        <w:t>لذكرها</w:t>
      </w:r>
      <w:r w:rsidR="00A84F19" w:rsidRPr="008A1010">
        <w:rPr>
          <w:rFonts w:hint="cs"/>
          <w:sz w:val="28"/>
          <w:szCs w:val="28"/>
          <w:rtl/>
          <w:lang w:bidi="ar-IQ"/>
        </w:rPr>
        <w:t xml:space="preserve"> هي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A84F19" w:rsidRPr="008A1010">
        <w:rPr>
          <w:rFonts w:hint="cs"/>
          <w:sz w:val="28"/>
          <w:szCs w:val="28"/>
          <w:rtl/>
          <w:lang w:bidi="ar-IQ"/>
        </w:rPr>
        <w:t xml:space="preserve"> تكون في المقدمة للمواصفة الوطنية 0</w:t>
      </w:r>
    </w:p>
    <w:p w:rsidR="00A84F19" w:rsidRPr="008A1010" w:rsidRDefault="00A84F19" w:rsidP="001D2C69">
      <w:pPr>
        <w:pStyle w:val="ListParagraph"/>
        <w:bidi/>
        <w:ind w:left="141" w:right="142"/>
        <w:jc w:val="low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ملاحظة </w:t>
      </w:r>
      <w:r w:rsidR="00C70D92">
        <w:rPr>
          <w:sz w:val="28"/>
          <w:szCs w:val="28"/>
          <w:rtl/>
          <w:lang w:bidi="ar-IQ"/>
        </w:rPr>
        <w:t>–</w:t>
      </w:r>
      <w:r w:rsidR="009D7428" w:rsidRPr="008A1010">
        <w:rPr>
          <w:rFonts w:hint="cs"/>
          <w:sz w:val="28"/>
          <w:szCs w:val="28"/>
          <w:rtl/>
          <w:lang w:bidi="ar-IQ"/>
        </w:rPr>
        <w:t xml:space="preserve"> لا</w:t>
      </w:r>
      <w:r w:rsidR="00C70D92">
        <w:rPr>
          <w:rFonts w:hint="cs"/>
          <w:sz w:val="28"/>
          <w:szCs w:val="28"/>
          <w:rtl/>
          <w:lang w:bidi="ar-IQ"/>
        </w:rPr>
        <w:t xml:space="preserve"> </w:t>
      </w:r>
      <w:r w:rsidR="009D7428" w:rsidRPr="008A1010">
        <w:rPr>
          <w:rFonts w:hint="cs"/>
          <w:sz w:val="28"/>
          <w:szCs w:val="28"/>
          <w:rtl/>
          <w:lang w:bidi="ar-IQ"/>
        </w:rPr>
        <w:t>ت</w:t>
      </w:r>
      <w:r w:rsidRPr="008A1010">
        <w:rPr>
          <w:rFonts w:hint="cs"/>
          <w:sz w:val="28"/>
          <w:szCs w:val="28"/>
          <w:rtl/>
          <w:lang w:bidi="ar-IQ"/>
        </w:rPr>
        <w:t xml:space="preserve">طبق هذه التوصيات على المراجع </w:t>
      </w:r>
      <w:r w:rsidR="006841D8" w:rsidRPr="008A1010">
        <w:rPr>
          <w:rFonts w:hint="cs"/>
          <w:sz w:val="28"/>
          <w:szCs w:val="28"/>
          <w:rtl/>
          <w:lang w:bidi="ar-IQ"/>
        </w:rPr>
        <w:t>المذكورة كمعلومات فقط</w:t>
      </w:r>
      <w:r w:rsidRPr="008A1010">
        <w:rPr>
          <w:rFonts w:hint="cs"/>
          <w:sz w:val="28"/>
          <w:szCs w:val="28"/>
          <w:rtl/>
          <w:lang w:bidi="ar-IQ"/>
        </w:rPr>
        <w:t xml:space="preserve"> ، بالرغم من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Pr="008A1010">
        <w:rPr>
          <w:rFonts w:hint="cs"/>
          <w:sz w:val="28"/>
          <w:szCs w:val="28"/>
          <w:rtl/>
          <w:lang w:bidi="ar-IQ"/>
        </w:rPr>
        <w:t xml:space="preserve"> تطبيقها قد يكون </w:t>
      </w:r>
      <w:r w:rsidR="006841D8" w:rsidRPr="008A1010">
        <w:rPr>
          <w:rFonts w:hint="cs"/>
          <w:sz w:val="28"/>
          <w:szCs w:val="28"/>
          <w:rtl/>
          <w:lang w:bidi="ar-IQ"/>
        </w:rPr>
        <w:t>ذو</w:t>
      </w:r>
      <w:r w:rsidR="00F8031B" w:rsidRPr="008A1010">
        <w:rPr>
          <w:rFonts w:hint="cs"/>
          <w:sz w:val="28"/>
          <w:szCs w:val="28"/>
          <w:rtl/>
          <w:lang w:bidi="ar-IQ"/>
        </w:rPr>
        <w:t xml:space="preserve"> فائدة.</w:t>
      </w:r>
    </w:p>
    <w:p w:rsidR="00F8031B" w:rsidRPr="008A1010" w:rsidRDefault="00A84F19" w:rsidP="006869EB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5-2-2 </w:t>
      </w:r>
      <w:r w:rsidR="001B2788" w:rsidRPr="008A1010">
        <w:rPr>
          <w:rFonts w:hint="cs"/>
          <w:sz w:val="28"/>
          <w:szCs w:val="28"/>
          <w:rtl/>
          <w:lang w:bidi="ar-IQ"/>
        </w:rPr>
        <w:t>إذا</w:t>
      </w:r>
      <w:r w:rsidR="0031618A" w:rsidRPr="008A1010">
        <w:rPr>
          <w:rFonts w:hint="cs"/>
          <w:sz w:val="28"/>
          <w:szCs w:val="28"/>
          <w:rtl/>
          <w:lang w:bidi="ar-IQ"/>
        </w:rPr>
        <w:t xml:space="preserve"> تم تبني المواصفة الدولية المشار</w:t>
      </w:r>
      <w:r w:rsidRPr="008A1010">
        <w:rPr>
          <w:rFonts w:hint="cs"/>
          <w:sz w:val="28"/>
          <w:szCs w:val="28"/>
          <w:rtl/>
          <w:lang w:bidi="ar-IQ"/>
        </w:rPr>
        <w:t xml:space="preserve"> اليها كمواصفة </w:t>
      </w:r>
      <w:r w:rsidR="009C6DD9" w:rsidRPr="008A1010">
        <w:rPr>
          <w:rFonts w:hint="cs"/>
          <w:sz w:val="28"/>
          <w:szCs w:val="28"/>
          <w:rtl/>
          <w:lang w:bidi="ar-IQ"/>
        </w:rPr>
        <w:t xml:space="preserve">وطنية </w:t>
      </w:r>
      <w:r w:rsidR="00085086" w:rsidRPr="008A1010">
        <w:rPr>
          <w:rFonts w:hint="cs"/>
          <w:sz w:val="28"/>
          <w:szCs w:val="28"/>
          <w:rtl/>
          <w:lang w:bidi="ar-IQ"/>
        </w:rPr>
        <w:t xml:space="preserve">فيفضل </w:t>
      </w:r>
      <w:r w:rsidR="00AD6062" w:rsidRPr="008A1010">
        <w:rPr>
          <w:rFonts w:hint="cs"/>
          <w:sz w:val="28"/>
          <w:szCs w:val="28"/>
          <w:rtl/>
          <w:lang w:bidi="ar-IQ"/>
        </w:rPr>
        <w:t>ذكر</w:t>
      </w:r>
      <w:r w:rsidR="00085086" w:rsidRPr="008A1010">
        <w:rPr>
          <w:rFonts w:hint="cs"/>
          <w:sz w:val="28"/>
          <w:szCs w:val="28"/>
          <w:rtl/>
          <w:lang w:bidi="ar-IQ"/>
        </w:rPr>
        <w:t xml:space="preserve"> ذلك في المقد</w:t>
      </w:r>
      <w:r w:rsidR="00AD6062" w:rsidRPr="008A1010">
        <w:rPr>
          <w:rFonts w:hint="cs"/>
          <w:sz w:val="28"/>
          <w:szCs w:val="28"/>
          <w:rtl/>
          <w:lang w:bidi="ar-IQ"/>
        </w:rPr>
        <w:t>م</w:t>
      </w:r>
      <w:r w:rsidR="00085086" w:rsidRPr="008A1010">
        <w:rPr>
          <w:rFonts w:hint="cs"/>
          <w:sz w:val="28"/>
          <w:szCs w:val="28"/>
          <w:rtl/>
          <w:lang w:bidi="ar-IQ"/>
        </w:rPr>
        <w:t xml:space="preserve">ة للمواصفة الوطنية </w:t>
      </w:r>
      <w:r w:rsidR="00A85113" w:rsidRPr="008A1010">
        <w:rPr>
          <w:rFonts w:hint="cs"/>
          <w:sz w:val="28"/>
          <w:szCs w:val="28"/>
          <w:rtl/>
          <w:lang w:bidi="ar-IQ"/>
        </w:rPr>
        <w:t>و</w:t>
      </w:r>
      <w:r w:rsidR="00AD6062" w:rsidRPr="008A1010">
        <w:rPr>
          <w:rFonts w:hint="cs"/>
          <w:sz w:val="28"/>
          <w:szCs w:val="28"/>
          <w:rtl/>
          <w:lang w:bidi="ar-IQ"/>
        </w:rPr>
        <w:t>تذكرارقام</w:t>
      </w:r>
      <w:r w:rsidR="00F42841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693A5E" w:rsidRPr="008A1010">
        <w:rPr>
          <w:rFonts w:hint="cs"/>
          <w:sz w:val="28"/>
          <w:szCs w:val="28"/>
          <w:rtl/>
          <w:lang w:bidi="ar-IQ"/>
        </w:rPr>
        <w:t>ا</w:t>
      </w:r>
      <w:r w:rsidR="00085086" w:rsidRPr="008A1010">
        <w:rPr>
          <w:rFonts w:hint="cs"/>
          <w:sz w:val="28"/>
          <w:szCs w:val="28"/>
          <w:rtl/>
          <w:lang w:bidi="ar-IQ"/>
        </w:rPr>
        <w:t xml:space="preserve">لمواصفة </w:t>
      </w:r>
      <w:r w:rsidR="00456FD4" w:rsidRPr="008A1010">
        <w:rPr>
          <w:rFonts w:hint="cs"/>
          <w:sz w:val="28"/>
          <w:szCs w:val="28"/>
          <w:rtl/>
          <w:lang w:bidi="ar-IQ"/>
        </w:rPr>
        <w:t>الوطنية 0 وعلى غرار ذلك</w:t>
      </w:r>
      <w:r w:rsidR="00085086" w:rsidRPr="008A1010">
        <w:rPr>
          <w:rFonts w:hint="cs"/>
          <w:sz w:val="28"/>
          <w:szCs w:val="28"/>
          <w:rtl/>
          <w:lang w:bidi="ar-IQ"/>
        </w:rPr>
        <w:t xml:space="preserve"> في حال</w:t>
      </w:r>
      <w:r w:rsidR="00213412" w:rsidRPr="008A1010">
        <w:rPr>
          <w:rFonts w:hint="cs"/>
          <w:sz w:val="28"/>
          <w:szCs w:val="28"/>
          <w:rtl/>
          <w:lang w:bidi="ar-IQ"/>
        </w:rPr>
        <w:t>ة</w:t>
      </w:r>
      <w:r w:rsidR="00085086" w:rsidRPr="008A1010">
        <w:rPr>
          <w:rFonts w:hint="cs"/>
          <w:sz w:val="28"/>
          <w:szCs w:val="28"/>
          <w:rtl/>
          <w:lang w:bidi="ar-IQ"/>
        </w:rPr>
        <w:t xml:space="preserve"> عدم وجود مواصفات </w:t>
      </w:r>
      <w:r w:rsidR="002812CD" w:rsidRPr="008A1010">
        <w:rPr>
          <w:rFonts w:hint="cs"/>
          <w:sz w:val="28"/>
          <w:szCs w:val="28"/>
          <w:rtl/>
          <w:lang w:bidi="ar-IQ"/>
        </w:rPr>
        <w:t>وطنية</w:t>
      </w:r>
      <w:r w:rsidR="00213412" w:rsidRPr="008A1010">
        <w:rPr>
          <w:rFonts w:hint="cs"/>
          <w:sz w:val="28"/>
          <w:szCs w:val="28"/>
          <w:rtl/>
          <w:lang w:bidi="ar-IQ"/>
        </w:rPr>
        <w:t xml:space="preserve"> يذكر ذلك ايضاً 0 </w:t>
      </w:r>
      <w:r w:rsidR="00693A5E" w:rsidRPr="008A1010">
        <w:rPr>
          <w:rFonts w:hint="cs"/>
          <w:sz w:val="28"/>
          <w:szCs w:val="28"/>
          <w:rtl/>
          <w:lang w:bidi="ar-IQ"/>
        </w:rPr>
        <w:t>تكون ال</w:t>
      </w:r>
      <w:r w:rsidR="002812CD" w:rsidRPr="008A1010">
        <w:rPr>
          <w:rFonts w:hint="cs"/>
          <w:sz w:val="28"/>
          <w:szCs w:val="28"/>
          <w:rtl/>
          <w:lang w:bidi="ar-IQ"/>
        </w:rPr>
        <w:t xml:space="preserve">طريقة </w:t>
      </w:r>
      <w:r w:rsidR="001533FC" w:rsidRPr="008A1010">
        <w:rPr>
          <w:rFonts w:hint="cs"/>
          <w:sz w:val="28"/>
          <w:szCs w:val="28"/>
          <w:rtl/>
          <w:lang w:bidi="ar-IQ"/>
        </w:rPr>
        <w:t xml:space="preserve">ملائمة لتحديد هذه العلاقة </w:t>
      </w:r>
      <w:r w:rsidR="002812CD" w:rsidRPr="008A1010">
        <w:rPr>
          <w:rFonts w:hint="cs"/>
          <w:sz w:val="28"/>
          <w:szCs w:val="28"/>
          <w:rtl/>
          <w:lang w:bidi="ar-IQ"/>
        </w:rPr>
        <w:t>هي إ</w:t>
      </w:r>
      <w:r w:rsidR="00085086" w:rsidRPr="008A1010">
        <w:rPr>
          <w:rFonts w:hint="cs"/>
          <w:sz w:val="28"/>
          <w:szCs w:val="28"/>
          <w:rtl/>
          <w:lang w:bidi="ar-IQ"/>
        </w:rPr>
        <w:t xml:space="preserve">دراجها في قائمة ضمن المقدمة مع </w:t>
      </w:r>
      <w:r w:rsidR="00A9208C" w:rsidRPr="008A1010">
        <w:rPr>
          <w:rFonts w:hint="cs"/>
          <w:sz w:val="28"/>
          <w:szCs w:val="28"/>
          <w:rtl/>
          <w:lang w:bidi="ar-IQ"/>
        </w:rPr>
        <w:t>بيان</w:t>
      </w:r>
      <w:r w:rsidR="00F42841" w:rsidRPr="008A1010">
        <w:rPr>
          <w:rFonts w:hint="cs"/>
          <w:sz w:val="28"/>
          <w:szCs w:val="28"/>
          <w:rtl/>
          <w:lang w:bidi="ar-IQ"/>
        </w:rPr>
        <w:t xml:space="preserve"> أ</w:t>
      </w:r>
      <w:r w:rsidR="00085086" w:rsidRPr="008A1010">
        <w:rPr>
          <w:rFonts w:hint="cs"/>
          <w:sz w:val="28"/>
          <w:szCs w:val="28"/>
          <w:rtl/>
          <w:lang w:bidi="ar-IQ"/>
        </w:rPr>
        <w:t xml:space="preserve">رقام </w:t>
      </w:r>
      <w:r w:rsidR="009E4F13" w:rsidRPr="008A1010">
        <w:rPr>
          <w:rFonts w:hint="cs"/>
          <w:sz w:val="28"/>
          <w:szCs w:val="28"/>
          <w:rtl/>
          <w:lang w:bidi="ar-IQ"/>
        </w:rPr>
        <w:t>ا</w:t>
      </w:r>
      <w:r w:rsidR="00085086" w:rsidRPr="008A1010">
        <w:rPr>
          <w:rFonts w:hint="cs"/>
          <w:sz w:val="28"/>
          <w:szCs w:val="28"/>
          <w:rtl/>
          <w:lang w:bidi="ar-IQ"/>
        </w:rPr>
        <w:t xml:space="preserve">لمواصفات </w:t>
      </w:r>
      <w:r w:rsidR="009E4F13" w:rsidRPr="008A1010">
        <w:rPr>
          <w:rFonts w:hint="cs"/>
          <w:sz w:val="28"/>
          <w:szCs w:val="28"/>
          <w:rtl/>
          <w:lang w:bidi="ar-IQ"/>
        </w:rPr>
        <w:t>المقابلة</w:t>
      </w:r>
      <w:r w:rsidR="001F0CBA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9E4F13" w:rsidRPr="008A1010">
        <w:rPr>
          <w:rFonts w:hint="cs"/>
          <w:sz w:val="28"/>
          <w:szCs w:val="28"/>
          <w:rtl/>
          <w:lang w:bidi="ar-IQ"/>
        </w:rPr>
        <w:t>وعلاقتها</w:t>
      </w:r>
      <w:r w:rsidR="00D12282" w:rsidRPr="008A1010">
        <w:rPr>
          <w:rFonts w:hint="cs"/>
          <w:sz w:val="28"/>
          <w:szCs w:val="28"/>
          <w:rtl/>
          <w:lang w:bidi="ar-IQ"/>
        </w:rPr>
        <w:t xml:space="preserve"> 0 </w:t>
      </w:r>
    </w:p>
    <w:p w:rsidR="00A84F19" w:rsidRPr="008A1010" w:rsidRDefault="009E4F13" w:rsidP="002A0440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يتم</w:t>
      </w:r>
      <w:r w:rsidR="00D12282" w:rsidRPr="008A1010">
        <w:rPr>
          <w:rFonts w:hint="cs"/>
          <w:sz w:val="28"/>
          <w:szCs w:val="28"/>
          <w:rtl/>
          <w:lang w:bidi="ar-IQ"/>
        </w:rPr>
        <w:t xml:space="preserve"> إ</w:t>
      </w:r>
      <w:r w:rsidR="00085086" w:rsidRPr="008A1010">
        <w:rPr>
          <w:rFonts w:hint="cs"/>
          <w:sz w:val="28"/>
          <w:szCs w:val="28"/>
          <w:rtl/>
          <w:lang w:bidi="ar-IQ"/>
        </w:rPr>
        <w:t>قتباس المراجع حرفيا كما ورد</w:t>
      </w:r>
      <w:r w:rsidR="00884E87" w:rsidRPr="008A1010">
        <w:rPr>
          <w:rFonts w:hint="cs"/>
          <w:sz w:val="28"/>
          <w:szCs w:val="28"/>
          <w:rtl/>
          <w:lang w:bidi="ar-IQ"/>
        </w:rPr>
        <w:t>ت في المواصفة الدولية و</w:t>
      </w:r>
      <w:r w:rsidR="00085086" w:rsidRPr="008A1010">
        <w:rPr>
          <w:rFonts w:hint="cs"/>
          <w:sz w:val="28"/>
          <w:szCs w:val="28"/>
          <w:rtl/>
          <w:lang w:bidi="ar-IQ"/>
        </w:rPr>
        <w:t xml:space="preserve">تراجع اللجنة الفنية المسؤولة عن المواصفة الوطنية </w:t>
      </w:r>
      <w:r w:rsidR="001F7786" w:rsidRPr="008A1010">
        <w:rPr>
          <w:rFonts w:hint="cs"/>
          <w:sz w:val="28"/>
          <w:szCs w:val="28"/>
          <w:rtl/>
          <w:lang w:bidi="ar-IQ"/>
        </w:rPr>
        <w:t>كل</w:t>
      </w:r>
      <w:r w:rsidR="00085086" w:rsidRPr="008A1010">
        <w:rPr>
          <w:rFonts w:hint="cs"/>
          <w:sz w:val="28"/>
          <w:szCs w:val="28"/>
          <w:rtl/>
          <w:lang w:bidi="ar-IQ"/>
        </w:rPr>
        <w:t xml:space="preserve"> المواصفات </w:t>
      </w:r>
      <w:r w:rsidR="00817102" w:rsidRPr="008A1010">
        <w:rPr>
          <w:rFonts w:hint="cs"/>
          <w:sz w:val="28"/>
          <w:szCs w:val="28"/>
          <w:rtl/>
          <w:lang w:bidi="ar-IQ"/>
        </w:rPr>
        <w:t xml:space="preserve">الوطنية المراجعة </w:t>
      </w:r>
      <w:r w:rsidR="00085086" w:rsidRPr="008A1010">
        <w:rPr>
          <w:rFonts w:hint="cs"/>
          <w:sz w:val="28"/>
          <w:szCs w:val="28"/>
          <w:rtl/>
          <w:lang w:bidi="ar-IQ"/>
        </w:rPr>
        <w:t xml:space="preserve"> للتاكد من </w:t>
      </w:r>
      <w:r w:rsidR="00D36923" w:rsidRPr="008A1010">
        <w:rPr>
          <w:rFonts w:hint="cs"/>
          <w:sz w:val="28"/>
          <w:szCs w:val="28"/>
          <w:rtl/>
          <w:lang w:bidi="ar-IQ"/>
        </w:rPr>
        <w:t>مكافئتها</w:t>
      </w:r>
      <w:r w:rsidR="001F0CBA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D36923" w:rsidRPr="008A1010">
        <w:rPr>
          <w:rFonts w:hint="cs"/>
          <w:sz w:val="28"/>
          <w:szCs w:val="28"/>
          <w:rtl/>
          <w:lang w:bidi="ar-IQ"/>
        </w:rPr>
        <w:t>ولتكون سارية المفعول ل</w:t>
      </w:r>
      <w:r w:rsidR="00D12282" w:rsidRPr="008A1010">
        <w:rPr>
          <w:rFonts w:hint="cs"/>
          <w:sz w:val="28"/>
          <w:szCs w:val="28"/>
          <w:rtl/>
          <w:lang w:bidi="ar-IQ"/>
        </w:rPr>
        <w:t>أ</w:t>
      </w:r>
      <w:r w:rsidR="00085086" w:rsidRPr="008A1010">
        <w:rPr>
          <w:rFonts w:hint="cs"/>
          <w:sz w:val="28"/>
          <w:szCs w:val="28"/>
          <w:rtl/>
          <w:lang w:bidi="ar-IQ"/>
        </w:rPr>
        <w:t>غراض المواصفة المتبناة 0</w:t>
      </w:r>
    </w:p>
    <w:p w:rsidR="002816CC" w:rsidRPr="008A1010" w:rsidRDefault="00D12282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عند إكتشاف أ</w:t>
      </w:r>
      <w:r w:rsidR="002816CC" w:rsidRPr="008A1010">
        <w:rPr>
          <w:rFonts w:hint="cs"/>
          <w:sz w:val="28"/>
          <w:szCs w:val="28"/>
          <w:rtl/>
          <w:lang w:bidi="ar-IQ"/>
        </w:rPr>
        <w:t xml:space="preserve">ي خطأ في المواصفة الدولية </w:t>
      </w:r>
      <w:r w:rsidR="007B63D5" w:rsidRPr="008A1010">
        <w:rPr>
          <w:rFonts w:hint="cs"/>
          <w:sz w:val="28"/>
          <w:szCs w:val="28"/>
          <w:rtl/>
          <w:lang w:bidi="ar-IQ"/>
        </w:rPr>
        <w:t xml:space="preserve">توضع ملاحظة في اسفل الصفحة تذكر </w:t>
      </w:r>
      <w:r w:rsidR="002816CC" w:rsidRPr="008A1010">
        <w:rPr>
          <w:rFonts w:hint="cs"/>
          <w:sz w:val="28"/>
          <w:szCs w:val="28"/>
          <w:rtl/>
          <w:lang w:bidi="ar-IQ"/>
        </w:rPr>
        <w:t xml:space="preserve">المعلومة الصحيحة </w:t>
      </w:r>
      <w:r w:rsidRPr="008A1010">
        <w:rPr>
          <w:rFonts w:hint="cs"/>
          <w:sz w:val="28"/>
          <w:szCs w:val="28"/>
          <w:rtl/>
          <w:lang w:bidi="ar-IQ"/>
        </w:rPr>
        <w:t xml:space="preserve"> بالاضافة الى إ</w:t>
      </w:r>
      <w:r w:rsidR="00775E1F" w:rsidRPr="008A1010">
        <w:rPr>
          <w:rFonts w:hint="cs"/>
          <w:sz w:val="28"/>
          <w:szCs w:val="28"/>
          <w:rtl/>
          <w:lang w:bidi="ar-IQ"/>
        </w:rPr>
        <w:t xml:space="preserve">بلاغ </w:t>
      </w:r>
      <w:r w:rsidR="002816CC" w:rsidRPr="008A1010">
        <w:rPr>
          <w:rFonts w:hint="cs"/>
          <w:sz w:val="28"/>
          <w:szCs w:val="28"/>
          <w:rtl/>
          <w:lang w:bidi="ar-IQ"/>
        </w:rPr>
        <w:t>هيئة</w:t>
      </w:r>
      <w:r w:rsidR="00AD628B" w:rsidRPr="008A1010">
        <w:rPr>
          <w:rFonts w:hint="cs"/>
          <w:sz w:val="28"/>
          <w:szCs w:val="28"/>
          <w:rtl/>
          <w:lang w:bidi="ar-IQ"/>
        </w:rPr>
        <w:t xml:space="preserve"> التقييس</w:t>
      </w:r>
      <w:r w:rsidR="002816CC" w:rsidRPr="008A1010">
        <w:rPr>
          <w:rFonts w:hint="cs"/>
          <w:sz w:val="28"/>
          <w:szCs w:val="28"/>
          <w:rtl/>
          <w:lang w:bidi="ar-IQ"/>
        </w:rPr>
        <w:t xml:space="preserve"> الدولية </w:t>
      </w:r>
      <w:r w:rsidR="008D65CC" w:rsidRPr="008A1010">
        <w:rPr>
          <w:rFonts w:hint="cs"/>
          <w:sz w:val="28"/>
          <w:szCs w:val="28"/>
          <w:rtl/>
          <w:lang w:bidi="ar-IQ"/>
        </w:rPr>
        <w:t>المعنية .</w:t>
      </w:r>
    </w:p>
    <w:p w:rsidR="00C65B7E" w:rsidRPr="008A1010" w:rsidRDefault="002622F8" w:rsidP="0077708F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5-2-3 في حال عدم تبني بعض المواصفات الدولية </w:t>
      </w:r>
      <w:r w:rsidR="00F8031B" w:rsidRPr="008A1010">
        <w:rPr>
          <w:rFonts w:hint="cs"/>
          <w:sz w:val="28"/>
          <w:szCs w:val="28"/>
          <w:rtl/>
          <w:lang w:bidi="ar-IQ"/>
        </w:rPr>
        <w:t>(المحددة كمراجع)</w:t>
      </w:r>
      <w:r w:rsidRPr="008A1010">
        <w:rPr>
          <w:rFonts w:hint="cs"/>
          <w:sz w:val="28"/>
          <w:szCs w:val="28"/>
          <w:rtl/>
          <w:lang w:bidi="ar-IQ"/>
        </w:rPr>
        <w:t xml:space="preserve"> كمواصفات وطنية ،</w:t>
      </w:r>
      <w:r w:rsidR="002E2756" w:rsidRPr="008A1010">
        <w:rPr>
          <w:rFonts w:hint="cs"/>
          <w:sz w:val="28"/>
          <w:szCs w:val="28"/>
          <w:rtl/>
          <w:lang w:bidi="ar-IQ"/>
        </w:rPr>
        <w:t xml:space="preserve"> يشير مدخل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2E2756" w:rsidRPr="008A1010">
        <w:rPr>
          <w:rFonts w:hint="cs"/>
          <w:sz w:val="28"/>
          <w:szCs w:val="28"/>
          <w:rtl/>
          <w:lang w:bidi="ar-IQ"/>
        </w:rPr>
        <w:t xml:space="preserve"> تمهيد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2E2756" w:rsidRPr="008A1010">
        <w:rPr>
          <w:rFonts w:hint="cs"/>
          <w:sz w:val="28"/>
          <w:szCs w:val="28"/>
          <w:rtl/>
          <w:lang w:bidi="ar-IQ"/>
        </w:rPr>
        <w:t xml:space="preserve"> مقدمة المواصفة الوطنية الى الوثائق التي تعتبر سارية المفعول بدلاً منها ، هذا </w:t>
      </w:r>
      <w:r w:rsidR="008562D8" w:rsidRPr="008A1010">
        <w:rPr>
          <w:rFonts w:hint="cs"/>
          <w:sz w:val="28"/>
          <w:szCs w:val="28"/>
          <w:rtl/>
          <w:lang w:bidi="ar-IQ"/>
        </w:rPr>
        <w:t>اذا كانت الاشارة</w:t>
      </w:r>
      <w:r w:rsidR="002E2756" w:rsidRPr="008A1010">
        <w:rPr>
          <w:rFonts w:hint="cs"/>
          <w:sz w:val="28"/>
          <w:szCs w:val="28"/>
          <w:rtl/>
          <w:lang w:bidi="ar-IQ"/>
        </w:rPr>
        <w:t xml:space="preserve"> الى المواصفة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2E2756" w:rsidRPr="008A1010">
        <w:rPr>
          <w:rFonts w:hint="cs"/>
          <w:sz w:val="28"/>
          <w:szCs w:val="28"/>
          <w:rtl/>
          <w:lang w:bidi="ar-IQ"/>
        </w:rPr>
        <w:t xml:space="preserve"> غير مناسبة.</w:t>
      </w:r>
    </w:p>
    <w:p w:rsidR="002E2756" w:rsidRPr="008A1010" w:rsidRDefault="00BE340C" w:rsidP="0077708F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تذكر</w:t>
      </w:r>
      <w:r w:rsidR="00A512AC" w:rsidRPr="008A1010">
        <w:rPr>
          <w:rFonts w:hint="cs"/>
          <w:sz w:val="28"/>
          <w:szCs w:val="28"/>
          <w:rtl/>
          <w:lang w:bidi="ar-IQ"/>
        </w:rPr>
        <w:t xml:space="preserve"> اي </w:t>
      </w:r>
      <w:r w:rsidRPr="008A1010">
        <w:rPr>
          <w:rFonts w:hint="cs"/>
          <w:sz w:val="28"/>
          <w:szCs w:val="28"/>
          <w:rtl/>
          <w:lang w:bidi="ar-IQ"/>
        </w:rPr>
        <w:t>اختلافات</w:t>
      </w:r>
      <w:r w:rsidR="00A512AC" w:rsidRPr="008A1010">
        <w:rPr>
          <w:rFonts w:hint="cs"/>
          <w:sz w:val="28"/>
          <w:szCs w:val="28"/>
          <w:rtl/>
          <w:lang w:bidi="ar-IQ"/>
        </w:rPr>
        <w:t xml:space="preserve"> فنية في الوثائق الوطنية </w:t>
      </w:r>
      <w:r w:rsidRPr="008A1010">
        <w:rPr>
          <w:rFonts w:hint="cs"/>
          <w:sz w:val="28"/>
          <w:szCs w:val="28"/>
          <w:rtl/>
          <w:lang w:bidi="ar-IQ"/>
        </w:rPr>
        <w:t xml:space="preserve"> عن المواصفات الدولية التي حلت المواصفات الوطنية </w:t>
      </w:r>
      <w:r w:rsidR="00F42841" w:rsidRPr="008A1010">
        <w:rPr>
          <w:rFonts w:hint="cs"/>
          <w:sz w:val="28"/>
          <w:szCs w:val="28"/>
          <w:rtl/>
          <w:lang w:bidi="ar-IQ"/>
        </w:rPr>
        <w:t>محلها</w:t>
      </w:r>
      <w:r w:rsidR="00B74EAE" w:rsidRPr="008A1010">
        <w:rPr>
          <w:rFonts w:hint="cs"/>
          <w:sz w:val="28"/>
          <w:szCs w:val="28"/>
          <w:rtl/>
          <w:lang w:bidi="ar-IQ"/>
        </w:rPr>
        <w:t>0</w:t>
      </w:r>
    </w:p>
    <w:p w:rsidR="00F8031B" w:rsidRDefault="00A512AC" w:rsidP="006869EB">
      <w:pPr>
        <w:pStyle w:val="ListParagraph"/>
        <w:bidi/>
        <w:ind w:left="141" w:right="142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عند </w:t>
      </w:r>
      <w:r w:rsidR="00B92BAF" w:rsidRPr="008A1010">
        <w:rPr>
          <w:rFonts w:hint="cs"/>
          <w:sz w:val="28"/>
          <w:szCs w:val="28"/>
          <w:rtl/>
          <w:lang w:bidi="ar-IQ"/>
        </w:rPr>
        <w:t>إستبدال</w:t>
      </w:r>
      <w:r w:rsidRPr="008A1010">
        <w:rPr>
          <w:rFonts w:hint="cs"/>
          <w:sz w:val="28"/>
          <w:szCs w:val="28"/>
          <w:rtl/>
          <w:lang w:bidi="ar-IQ"/>
        </w:rPr>
        <w:t xml:space="preserve"> وثيقة اخرى غير المواصفة </w:t>
      </w:r>
      <w:r w:rsidR="00477BD9" w:rsidRPr="008A1010">
        <w:rPr>
          <w:rFonts w:hint="cs"/>
          <w:sz w:val="28"/>
          <w:szCs w:val="28"/>
          <w:rtl/>
          <w:lang w:bidi="ar-IQ"/>
        </w:rPr>
        <w:t>الوطنية المماثلة بدلاً من ا</w:t>
      </w:r>
      <w:r w:rsidRPr="008A1010">
        <w:rPr>
          <w:rFonts w:hint="cs"/>
          <w:sz w:val="28"/>
          <w:szCs w:val="28"/>
          <w:rtl/>
          <w:lang w:bidi="ar-IQ"/>
        </w:rPr>
        <w:t xml:space="preserve">لمواصفة الدولية </w:t>
      </w:r>
      <w:r w:rsidR="001113A5" w:rsidRPr="008A1010">
        <w:rPr>
          <w:rFonts w:hint="cs"/>
          <w:sz w:val="28"/>
          <w:szCs w:val="28"/>
          <w:rtl/>
          <w:lang w:bidi="ar-IQ"/>
        </w:rPr>
        <w:t>كمرجع</w:t>
      </w:r>
      <w:r w:rsidR="00F42841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1113A5" w:rsidRPr="008A1010">
        <w:rPr>
          <w:rFonts w:hint="cs"/>
          <w:sz w:val="28"/>
          <w:szCs w:val="28"/>
          <w:rtl/>
          <w:lang w:bidi="ar-IQ"/>
        </w:rPr>
        <w:t>تكون</w:t>
      </w:r>
      <w:r w:rsidR="00477BD9" w:rsidRPr="008A1010">
        <w:rPr>
          <w:rFonts w:hint="cs"/>
          <w:sz w:val="28"/>
          <w:szCs w:val="28"/>
          <w:rtl/>
          <w:lang w:bidi="ar-IQ"/>
        </w:rPr>
        <w:t xml:space="preserve"> المواصفة المرجع</w:t>
      </w:r>
      <w:r w:rsidR="006A5476" w:rsidRPr="008A1010">
        <w:rPr>
          <w:rFonts w:hint="cs"/>
          <w:sz w:val="28"/>
          <w:szCs w:val="28"/>
          <w:rtl/>
          <w:lang w:bidi="ar-IQ"/>
        </w:rPr>
        <w:t xml:space="preserve"> متضمنة </w:t>
      </w:r>
      <w:r w:rsidR="00477BD9" w:rsidRPr="008A1010">
        <w:rPr>
          <w:rFonts w:hint="cs"/>
          <w:sz w:val="28"/>
          <w:szCs w:val="28"/>
          <w:rtl/>
          <w:lang w:bidi="ar-IQ"/>
        </w:rPr>
        <w:t>اختلاف</w:t>
      </w:r>
      <w:r w:rsidR="00F42841" w:rsidRPr="008A1010">
        <w:rPr>
          <w:rFonts w:hint="cs"/>
          <w:sz w:val="28"/>
          <w:szCs w:val="28"/>
          <w:rtl/>
          <w:lang w:bidi="ar-IQ"/>
        </w:rPr>
        <w:t xml:space="preserve">اً </w:t>
      </w:r>
      <w:r w:rsidR="00477BD9" w:rsidRPr="008A1010">
        <w:rPr>
          <w:rFonts w:hint="cs"/>
          <w:sz w:val="28"/>
          <w:szCs w:val="28"/>
          <w:rtl/>
          <w:lang w:bidi="ar-IQ"/>
        </w:rPr>
        <w:t>فني</w:t>
      </w:r>
      <w:r w:rsidR="00F42841" w:rsidRPr="008A1010">
        <w:rPr>
          <w:rFonts w:hint="cs"/>
          <w:sz w:val="28"/>
          <w:szCs w:val="28"/>
          <w:rtl/>
          <w:lang w:bidi="ar-IQ"/>
        </w:rPr>
        <w:t>اً</w:t>
      </w:r>
      <w:r w:rsidR="006A5476" w:rsidRPr="008A1010">
        <w:rPr>
          <w:rFonts w:hint="cs"/>
          <w:sz w:val="28"/>
          <w:szCs w:val="28"/>
          <w:rtl/>
          <w:lang w:bidi="ar-IQ"/>
        </w:rPr>
        <w:t xml:space="preserve"> وعندئذ</w:t>
      </w:r>
      <w:r w:rsidR="00614E58" w:rsidRPr="008A1010">
        <w:rPr>
          <w:rFonts w:hint="cs"/>
          <w:sz w:val="28"/>
          <w:szCs w:val="28"/>
          <w:rtl/>
          <w:lang w:bidi="ar-IQ"/>
        </w:rPr>
        <w:t xml:space="preserve"> تكون درجة المطابقة (معدلة)</w:t>
      </w:r>
      <w:r w:rsidR="006A5476" w:rsidRPr="008A1010">
        <w:rPr>
          <w:rFonts w:hint="cs"/>
          <w:sz w:val="28"/>
          <w:szCs w:val="28"/>
          <w:rtl/>
          <w:lang w:bidi="ar-IQ"/>
        </w:rPr>
        <w:t>.</w:t>
      </w:r>
    </w:p>
    <w:p w:rsidR="00E90925" w:rsidRDefault="00E90925" w:rsidP="00E90925">
      <w:pPr>
        <w:pStyle w:val="ListParagraph"/>
        <w:bidi/>
        <w:ind w:left="141" w:right="142"/>
        <w:jc w:val="mediumKashida"/>
        <w:rPr>
          <w:sz w:val="28"/>
          <w:szCs w:val="28"/>
          <w:lang w:bidi="ar-IQ"/>
        </w:rPr>
      </w:pPr>
    </w:p>
    <w:p w:rsidR="00E90925" w:rsidRPr="008A1010" w:rsidRDefault="00E90925" w:rsidP="00E90925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</w:p>
    <w:p w:rsidR="006A5476" w:rsidRPr="008A1010" w:rsidRDefault="00FA475E" w:rsidP="00A15B50">
      <w:pPr>
        <w:pStyle w:val="ListParagraph"/>
        <w:numPr>
          <w:ilvl w:val="0"/>
          <w:numId w:val="32"/>
        </w:numPr>
        <w:bidi/>
        <w:ind w:right="142"/>
        <w:jc w:val="mediumKashida"/>
        <w:rPr>
          <w:b/>
          <w:bCs/>
          <w:sz w:val="28"/>
          <w:szCs w:val="28"/>
          <w:rtl/>
          <w:lang w:bidi="ar-IQ"/>
        </w:rPr>
      </w:pPr>
      <w:r w:rsidRPr="008A1010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طرق ترقيم المواصفات الوطنية المماثلة للمواصفات الدولية </w:t>
      </w:r>
    </w:p>
    <w:p w:rsidR="00FA475E" w:rsidRPr="008A1010" w:rsidRDefault="00FA475E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6-1 عام </w:t>
      </w:r>
    </w:p>
    <w:p w:rsidR="00F8031B" w:rsidRPr="008A1010" w:rsidRDefault="00FA475E" w:rsidP="007319BE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عندما تكون المواصفة </w:t>
      </w:r>
      <w:r w:rsidR="004F5909" w:rsidRPr="008A1010">
        <w:rPr>
          <w:rFonts w:hint="cs"/>
          <w:sz w:val="28"/>
          <w:szCs w:val="28"/>
          <w:rtl/>
          <w:lang w:bidi="ar-IQ"/>
        </w:rPr>
        <w:t>الوطنية عبارة عن تبني مطابق</w:t>
      </w:r>
      <w:r w:rsidRPr="008A1010">
        <w:rPr>
          <w:rFonts w:hint="cs"/>
          <w:sz w:val="28"/>
          <w:szCs w:val="28"/>
          <w:rtl/>
          <w:lang w:bidi="ar-IQ"/>
        </w:rPr>
        <w:t xml:space="preserve"> للمواصفة الدولية (</w:t>
      </w:r>
      <w:r w:rsidR="007319BE" w:rsidRPr="008A1010">
        <w:rPr>
          <w:rFonts w:hint="cs"/>
          <w:sz w:val="28"/>
          <w:szCs w:val="28"/>
          <w:rtl/>
          <w:lang w:bidi="ar-IQ"/>
        </w:rPr>
        <w:t>3</w:t>
      </w:r>
      <w:r w:rsidRPr="008A1010">
        <w:rPr>
          <w:rFonts w:hint="cs"/>
          <w:sz w:val="28"/>
          <w:szCs w:val="28"/>
          <w:rtl/>
          <w:lang w:bidi="ar-IQ"/>
        </w:rPr>
        <w:t>-</w:t>
      </w:r>
      <w:r w:rsidR="007319BE" w:rsidRPr="008A1010">
        <w:rPr>
          <w:rFonts w:hint="cs"/>
          <w:sz w:val="28"/>
          <w:szCs w:val="28"/>
          <w:rtl/>
          <w:lang w:bidi="ar-IQ"/>
        </w:rPr>
        <w:t>2</w:t>
      </w:r>
      <w:r w:rsidRPr="008A1010">
        <w:rPr>
          <w:rFonts w:hint="cs"/>
          <w:sz w:val="28"/>
          <w:szCs w:val="28"/>
          <w:rtl/>
          <w:lang w:bidi="ar-IQ"/>
        </w:rPr>
        <w:t>)</w:t>
      </w:r>
      <w:r w:rsidR="00410ADD">
        <w:rPr>
          <w:rFonts w:hint="cs"/>
          <w:sz w:val="28"/>
          <w:szCs w:val="28"/>
          <w:rtl/>
          <w:lang w:bidi="ar-IQ"/>
        </w:rPr>
        <w:t xml:space="preserve"> يتم توضي</w:t>
      </w:r>
      <w:r w:rsidR="00C8681C">
        <w:rPr>
          <w:rFonts w:hint="cs"/>
          <w:sz w:val="28"/>
          <w:szCs w:val="28"/>
          <w:rtl/>
          <w:lang w:bidi="ar-IQ"/>
        </w:rPr>
        <w:t xml:space="preserve">ح ذلك بشكل </w:t>
      </w:r>
      <w:r w:rsidR="00CF5B2B" w:rsidRPr="008A1010">
        <w:rPr>
          <w:rFonts w:hint="cs"/>
          <w:sz w:val="28"/>
          <w:szCs w:val="28"/>
          <w:rtl/>
          <w:lang w:bidi="ar-IQ"/>
        </w:rPr>
        <w:t xml:space="preserve">مباشر للقارىء </w:t>
      </w:r>
      <w:r w:rsidRPr="008A1010">
        <w:rPr>
          <w:rFonts w:hint="cs"/>
          <w:sz w:val="28"/>
          <w:szCs w:val="28"/>
          <w:rtl/>
          <w:lang w:bidi="ar-IQ"/>
        </w:rPr>
        <w:t xml:space="preserve">وليس بعد الاطلاع على </w:t>
      </w:r>
      <w:r w:rsidR="00614E58" w:rsidRPr="008A1010">
        <w:rPr>
          <w:rFonts w:hint="cs"/>
          <w:sz w:val="28"/>
          <w:szCs w:val="28"/>
          <w:rtl/>
          <w:lang w:bidi="ar-IQ"/>
        </w:rPr>
        <w:t>المحتوى</w:t>
      </w:r>
      <w:r w:rsidRPr="008A1010">
        <w:rPr>
          <w:rFonts w:hint="cs"/>
          <w:sz w:val="28"/>
          <w:szCs w:val="28"/>
          <w:rtl/>
          <w:lang w:bidi="ar-IQ"/>
        </w:rPr>
        <w:t>.</w:t>
      </w:r>
    </w:p>
    <w:p w:rsidR="00FA475E" w:rsidRPr="008A1010" w:rsidRDefault="00DA1EEB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6-2 الترقيم </w:t>
      </w:r>
    </w:p>
    <w:p w:rsidR="00DA1EEB" w:rsidRPr="00C70D92" w:rsidRDefault="00DA1EEB" w:rsidP="00C70D92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6-2-1 </w:t>
      </w:r>
      <w:r w:rsidR="00C70D92" w:rsidRPr="008A1010">
        <w:rPr>
          <w:rFonts w:hint="cs"/>
          <w:sz w:val="28"/>
          <w:szCs w:val="28"/>
          <w:rtl/>
          <w:lang w:bidi="ar-IQ"/>
        </w:rPr>
        <w:t>يسمح باستخدام احد</w:t>
      </w:r>
      <w:r w:rsidR="00C70D92">
        <w:rPr>
          <w:rFonts w:hint="cs"/>
          <w:sz w:val="28"/>
          <w:szCs w:val="28"/>
          <w:rtl/>
          <w:lang w:bidi="ar-IQ"/>
        </w:rPr>
        <w:t xml:space="preserve"> نظامي الترقيم الواردة في 6-2-2 </w:t>
      </w:r>
      <w:r w:rsidR="00C70D92" w:rsidRPr="00C70D92">
        <w:rPr>
          <w:rFonts w:hint="cs"/>
          <w:sz w:val="28"/>
          <w:szCs w:val="28"/>
          <w:rtl/>
          <w:lang w:bidi="ar-IQ"/>
        </w:rPr>
        <w:t>عند</w:t>
      </w:r>
      <w:r w:rsidRPr="00C70D92">
        <w:rPr>
          <w:rFonts w:hint="cs"/>
          <w:sz w:val="28"/>
          <w:szCs w:val="28"/>
          <w:rtl/>
          <w:lang w:bidi="ar-IQ"/>
        </w:rPr>
        <w:t xml:space="preserve"> تبني نص المواصفة الدولية بالكامل كمواصفة وطنية </w:t>
      </w:r>
      <w:r w:rsidR="00DB380F" w:rsidRPr="00C70D92">
        <w:rPr>
          <w:rFonts w:hint="cs"/>
          <w:sz w:val="28"/>
          <w:szCs w:val="28"/>
          <w:rtl/>
          <w:lang w:bidi="ar-IQ"/>
        </w:rPr>
        <w:t>بحيث يتم</w:t>
      </w:r>
      <w:r w:rsidRPr="00C70D92">
        <w:rPr>
          <w:rFonts w:hint="cs"/>
          <w:sz w:val="28"/>
          <w:szCs w:val="28"/>
          <w:rtl/>
          <w:lang w:bidi="ar-IQ"/>
        </w:rPr>
        <w:t xml:space="preserve"> اعادة طباعة ال</w:t>
      </w:r>
      <w:r w:rsidR="00DB380F" w:rsidRPr="00C70D92">
        <w:rPr>
          <w:rFonts w:hint="cs"/>
          <w:sz w:val="28"/>
          <w:szCs w:val="28"/>
          <w:rtl/>
          <w:lang w:bidi="ar-IQ"/>
        </w:rPr>
        <w:t>م</w:t>
      </w:r>
      <w:r w:rsidRPr="00C70D92">
        <w:rPr>
          <w:rFonts w:hint="cs"/>
          <w:sz w:val="28"/>
          <w:szCs w:val="28"/>
          <w:rtl/>
          <w:lang w:bidi="ar-IQ"/>
        </w:rPr>
        <w:t xml:space="preserve">واصفة الدولية </w:t>
      </w:r>
      <w:r w:rsidR="00DB380F" w:rsidRPr="00C70D92">
        <w:rPr>
          <w:rFonts w:hint="cs"/>
          <w:sz w:val="28"/>
          <w:szCs w:val="28"/>
          <w:rtl/>
          <w:lang w:bidi="ar-IQ"/>
        </w:rPr>
        <w:t xml:space="preserve">بالكامل </w:t>
      </w:r>
      <w:r w:rsidR="001C6900" w:rsidRPr="00C70D92">
        <w:rPr>
          <w:rFonts w:hint="cs"/>
          <w:sz w:val="28"/>
          <w:szCs w:val="28"/>
          <w:rtl/>
          <w:lang w:bidi="ar-IQ"/>
        </w:rPr>
        <w:t>أو</w:t>
      </w:r>
      <w:r w:rsidRPr="00C70D92">
        <w:rPr>
          <w:rFonts w:hint="cs"/>
          <w:sz w:val="28"/>
          <w:szCs w:val="28"/>
          <w:rtl/>
          <w:lang w:bidi="ar-IQ"/>
        </w:rPr>
        <w:t xml:space="preserve"> الاشارة اليها ( كما في حالة اشعار المصادقة ) </w:t>
      </w:r>
      <w:r w:rsidR="001C6900" w:rsidRPr="00C70D92">
        <w:rPr>
          <w:rFonts w:hint="cs"/>
          <w:sz w:val="28"/>
          <w:szCs w:val="28"/>
          <w:rtl/>
          <w:lang w:bidi="ar-IQ"/>
        </w:rPr>
        <w:t>أو</w:t>
      </w:r>
      <w:r w:rsidR="00F42841" w:rsidRPr="00C70D92">
        <w:rPr>
          <w:rFonts w:hint="cs"/>
          <w:sz w:val="28"/>
          <w:szCs w:val="28"/>
          <w:rtl/>
          <w:lang w:bidi="ar-IQ"/>
        </w:rPr>
        <w:t xml:space="preserve"> ترجمتها كما هي</w:t>
      </w:r>
      <w:r w:rsidRPr="00C70D92">
        <w:rPr>
          <w:rFonts w:hint="cs"/>
          <w:sz w:val="28"/>
          <w:szCs w:val="28"/>
          <w:rtl/>
          <w:lang w:bidi="ar-IQ"/>
        </w:rPr>
        <w:t xml:space="preserve"> </w:t>
      </w:r>
    </w:p>
    <w:p w:rsidR="003E3128" w:rsidRPr="008A1010" w:rsidRDefault="00C207D3" w:rsidP="006869EB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6-2-2 </w:t>
      </w:r>
      <w:r w:rsidR="004F5909" w:rsidRPr="008A1010">
        <w:rPr>
          <w:rFonts w:hint="cs"/>
          <w:sz w:val="28"/>
          <w:szCs w:val="28"/>
          <w:rtl/>
          <w:lang w:bidi="ar-IQ"/>
        </w:rPr>
        <w:t xml:space="preserve">تتضمن </w:t>
      </w:r>
      <w:r w:rsidRPr="008A1010">
        <w:rPr>
          <w:rFonts w:hint="cs"/>
          <w:sz w:val="28"/>
          <w:szCs w:val="28"/>
          <w:rtl/>
          <w:lang w:bidi="ar-IQ"/>
        </w:rPr>
        <w:t xml:space="preserve">طريقة الترقيم </w:t>
      </w:r>
      <w:r w:rsidR="004F5909" w:rsidRPr="008A1010">
        <w:rPr>
          <w:rFonts w:hint="cs"/>
          <w:sz w:val="28"/>
          <w:szCs w:val="28"/>
          <w:rtl/>
          <w:lang w:bidi="ar-IQ"/>
        </w:rPr>
        <w:t>الموصى بها في حال</w:t>
      </w:r>
      <w:r w:rsidR="003B2681" w:rsidRPr="008A1010">
        <w:rPr>
          <w:rFonts w:hint="cs"/>
          <w:sz w:val="28"/>
          <w:szCs w:val="28"/>
          <w:rtl/>
          <w:lang w:bidi="ar-IQ"/>
        </w:rPr>
        <w:t>ة</w:t>
      </w:r>
      <w:r w:rsidR="004F5909" w:rsidRPr="008A1010">
        <w:rPr>
          <w:rFonts w:hint="cs"/>
          <w:sz w:val="28"/>
          <w:szCs w:val="28"/>
          <w:rtl/>
          <w:lang w:bidi="ar-IQ"/>
        </w:rPr>
        <w:t xml:space="preserve"> التبنى المطابق</w:t>
      </w:r>
      <w:r w:rsidRPr="008A1010">
        <w:rPr>
          <w:rFonts w:hint="cs"/>
          <w:sz w:val="28"/>
          <w:szCs w:val="28"/>
          <w:rtl/>
          <w:lang w:bidi="ar-IQ"/>
        </w:rPr>
        <w:t xml:space="preserve"> لل</w:t>
      </w:r>
      <w:r w:rsidR="00F822AA" w:rsidRPr="008A1010">
        <w:rPr>
          <w:rFonts w:hint="cs"/>
          <w:sz w:val="28"/>
          <w:szCs w:val="28"/>
          <w:rtl/>
          <w:lang w:bidi="ar-IQ"/>
        </w:rPr>
        <w:t xml:space="preserve">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F822AA" w:rsidRPr="008A1010">
        <w:rPr>
          <w:rFonts w:hint="cs"/>
          <w:sz w:val="28"/>
          <w:szCs w:val="28"/>
          <w:rtl/>
          <w:lang w:bidi="ar-IQ"/>
        </w:rPr>
        <w:t xml:space="preserve"> ادراج رقم ا</w:t>
      </w:r>
      <w:r w:rsidRPr="008A1010">
        <w:rPr>
          <w:rFonts w:hint="cs"/>
          <w:sz w:val="28"/>
          <w:szCs w:val="28"/>
          <w:rtl/>
          <w:lang w:bidi="ar-IQ"/>
        </w:rPr>
        <w:t>لمواصفة الدولية (بما في ذلك الاحرف والرقم ) سواء</w:t>
      </w:r>
      <w:r w:rsidR="00F822AA" w:rsidRPr="008A1010">
        <w:rPr>
          <w:rFonts w:hint="cs"/>
          <w:sz w:val="28"/>
          <w:szCs w:val="28"/>
          <w:rtl/>
          <w:lang w:bidi="ar-IQ"/>
        </w:rPr>
        <w:t xml:space="preserve"> بالدمج او الاشتراك</w:t>
      </w:r>
      <w:r w:rsidRPr="008A1010">
        <w:rPr>
          <w:rFonts w:hint="cs"/>
          <w:sz w:val="28"/>
          <w:szCs w:val="28"/>
          <w:rtl/>
          <w:lang w:bidi="ar-IQ"/>
        </w:rPr>
        <w:t xml:space="preserve"> برقم المواصفة الوطنية (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="00B85E1D" w:rsidRPr="008A1010">
        <w:rPr>
          <w:rFonts w:hint="cs"/>
          <w:sz w:val="28"/>
          <w:szCs w:val="28"/>
          <w:rtl/>
          <w:lang w:bidi="ar-IQ"/>
        </w:rPr>
        <w:t>-أ و</w:t>
      </w:r>
      <w:r w:rsidRPr="008A1010">
        <w:rPr>
          <w:rFonts w:hint="cs"/>
          <w:sz w:val="28"/>
          <w:szCs w:val="28"/>
          <w:rtl/>
          <w:lang w:bidi="ar-IQ"/>
        </w:rPr>
        <w:t xml:space="preserve"> ب</w:t>
      </w:r>
      <w:r w:rsidR="00B85E1D" w:rsidRPr="008A1010">
        <w:rPr>
          <w:rFonts w:hint="cs"/>
          <w:sz w:val="28"/>
          <w:szCs w:val="28"/>
          <w:rtl/>
          <w:lang w:bidi="ar-IQ"/>
        </w:rPr>
        <w:t>-</w:t>
      </w:r>
      <w:r w:rsidR="00F42841" w:rsidRPr="008A1010">
        <w:rPr>
          <w:rFonts w:hint="cs"/>
          <w:sz w:val="28"/>
          <w:szCs w:val="28"/>
          <w:rtl/>
          <w:lang w:bidi="ar-IQ"/>
        </w:rPr>
        <w:t xml:space="preserve"> </w:t>
      </w:r>
      <w:r w:rsidRPr="008A1010">
        <w:rPr>
          <w:rFonts w:hint="cs"/>
          <w:sz w:val="28"/>
          <w:szCs w:val="28"/>
          <w:rtl/>
          <w:lang w:bidi="ar-IQ"/>
        </w:rPr>
        <w:t xml:space="preserve">أدناه </w:t>
      </w:r>
      <w:r w:rsidR="005D424A" w:rsidRPr="008A1010">
        <w:rPr>
          <w:rFonts w:hint="cs"/>
          <w:sz w:val="28"/>
          <w:szCs w:val="28"/>
          <w:rtl/>
          <w:lang w:bidi="ar-IQ"/>
        </w:rPr>
        <w:t>)</w:t>
      </w:r>
      <w:r w:rsidRPr="008A1010">
        <w:rPr>
          <w:rFonts w:hint="cs"/>
          <w:sz w:val="28"/>
          <w:szCs w:val="28"/>
          <w:rtl/>
          <w:lang w:bidi="ar-IQ"/>
        </w:rPr>
        <w:t xml:space="preserve">. حسب طريقة الترقيم المختارة وبهدف تحسين الشفافية </w:t>
      </w:r>
      <w:r w:rsidR="005D424A" w:rsidRPr="008A1010">
        <w:rPr>
          <w:rFonts w:hint="cs"/>
          <w:sz w:val="28"/>
          <w:szCs w:val="28"/>
          <w:rtl/>
          <w:lang w:bidi="ar-IQ"/>
        </w:rPr>
        <w:t>تضاف</w:t>
      </w:r>
      <w:r w:rsidRPr="008A1010">
        <w:rPr>
          <w:rFonts w:hint="cs"/>
          <w:sz w:val="28"/>
          <w:szCs w:val="28"/>
          <w:rtl/>
          <w:lang w:bidi="ar-IQ"/>
        </w:rPr>
        <w:t xml:space="preserve"> سنة </w:t>
      </w:r>
      <w:r w:rsidR="00E17F13" w:rsidRPr="008A1010">
        <w:rPr>
          <w:rFonts w:hint="cs"/>
          <w:sz w:val="28"/>
          <w:szCs w:val="28"/>
          <w:rtl/>
          <w:lang w:bidi="ar-IQ"/>
        </w:rPr>
        <w:t>إصدار</w:t>
      </w:r>
      <w:r w:rsidRPr="008A1010">
        <w:rPr>
          <w:rFonts w:hint="cs"/>
          <w:sz w:val="28"/>
          <w:szCs w:val="28"/>
          <w:rtl/>
          <w:lang w:bidi="ar-IQ"/>
        </w:rPr>
        <w:t xml:space="preserve"> ال</w:t>
      </w:r>
      <w:r w:rsidR="00037E63" w:rsidRPr="008A1010">
        <w:rPr>
          <w:rFonts w:hint="cs"/>
          <w:sz w:val="28"/>
          <w:szCs w:val="28"/>
          <w:rtl/>
          <w:lang w:bidi="ar-IQ"/>
        </w:rPr>
        <w:t>م</w:t>
      </w:r>
      <w:r w:rsidRPr="008A1010">
        <w:rPr>
          <w:rFonts w:hint="cs"/>
          <w:sz w:val="28"/>
          <w:szCs w:val="28"/>
          <w:rtl/>
          <w:lang w:bidi="ar-IQ"/>
        </w:rPr>
        <w:t xml:space="preserve">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Pr="008A1010">
        <w:rPr>
          <w:rFonts w:hint="cs"/>
          <w:sz w:val="28"/>
          <w:szCs w:val="28"/>
          <w:rtl/>
          <w:lang w:bidi="ar-IQ"/>
        </w:rPr>
        <w:t xml:space="preserve"> و/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5D424A" w:rsidRPr="008A1010">
        <w:rPr>
          <w:rFonts w:hint="cs"/>
          <w:sz w:val="28"/>
          <w:szCs w:val="28"/>
          <w:rtl/>
          <w:lang w:bidi="ar-IQ"/>
        </w:rPr>
        <w:t xml:space="preserve"> سند </w:t>
      </w:r>
      <w:r w:rsidR="00E17F13" w:rsidRPr="008A1010">
        <w:rPr>
          <w:rFonts w:hint="cs"/>
          <w:sz w:val="28"/>
          <w:szCs w:val="28"/>
          <w:rtl/>
          <w:lang w:bidi="ar-IQ"/>
        </w:rPr>
        <w:t>إصدار</w:t>
      </w:r>
      <w:r w:rsidRPr="008A1010">
        <w:rPr>
          <w:rFonts w:hint="cs"/>
          <w:sz w:val="28"/>
          <w:szCs w:val="28"/>
          <w:rtl/>
          <w:lang w:bidi="ar-IQ"/>
        </w:rPr>
        <w:t xml:space="preserve"> المواصفة الوطنية </w:t>
      </w:r>
      <w:r w:rsidR="003E3128" w:rsidRPr="008A1010">
        <w:rPr>
          <w:rFonts w:hint="cs"/>
          <w:sz w:val="28"/>
          <w:szCs w:val="28"/>
          <w:rtl/>
          <w:lang w:bidi="ar-IQ"/>
        </w:rPr>
        <w:t>الى الرقم وفي ال</w:t>
      </w:r>
      <w:r w:rsidR="00A9208C" w:rsidRPr="008A1010">
        <w:rPr>
          <w:rFonts w:hint="cs"/>
          <w:sz w:val="28"/>
          <w:szCs w:val="28"/>
          <w:rtl/>
          <w:lang w:bidi="ar-IQ"/>
        </w:rPr>
        <w:t>م</w:t>
      </w:r>
      <w:r w:rsidR="001B2788" w:rsidRPr="008A1010">
        <w:rPr>
          <w:rFonts w:hint="cs"/>
          <w:sz w:val="28"/>
          <w:szCs w:val="28"/>
          <w:rtl/>
          <w:lang w:bidi="ar-IQ"/>
        </w:rPr>
        <w:t>كان</w:t>
      </w:r>
      <w:r w:rsidR="003E3128" w:rsidRPr="008A1010">
        <w:rPr>
          <w:rFonts w:hint="cs"/>
          <w:sz w:val="28"/>
          <w:szCs w:val="28"/>
          <w:rtl/>
          <w:lang w:bidi="ar-IQ"/>
        </w:rPr>
        <w:t xml:space="preserve"> المناسب (</w:t>
      </w:r>
      <w:r w:rsidR="001B2788" w:rsidRPr="008A1010">
        <w:rPr>
          <w:rFonts w:hint="cs"/>
          <w:sz w:val="28"/>
          <w:szCs w:val="28"/>
          <w:rtl/>
          <w:lang w:bidi="ar-IQ"/>
        </w:rPr>
        <w:t>انظر</w:t>
      </w:r>
      <w:r w:rsidR="003E3128" w:rsidRPr="008A1010">
        <w:rPr>
          <w:rFonts w:hint="cs"/>
          <w:sz w:val="28"/>
          <w:szCs w:val="28"/>
          <w:rtl/>
          <w:lang w:bidi="ar-IQ"/>
        </w:rPr>
        <w:t xml:space="preserve"> الملحق </w:t>
      </w:r>
      <w:r w:rsidR="00524B91" w:rsidRPr="008A1010">
        <w:rPr>
          <w:rFonts w:hint="cs"/>
          <w:sz w:val="28"/>
          <w:szCs w:val="28"/>
          <w:rtl/>
          <w:lang w:bidi="ar-IQ"/>
        </w:rPr>
        <w:t>8-5</w:t>
      </w:r>
      <w:r w:rsidR="003E3128" w:rsidRPr="008A1010">
        <w:rPr>
          <w:rFonts w:hint="cs"/>
          <w:sz w:val="28"/>
          <w:szCs w:val="28"/>
          <w:rtl/>
          <w:lang w:bidi="ar-IQ"/>
        </w:rPr>
        <w:t>) .</w:t>
      </w:r>
    </w:p>
    <w:p w:rsidR="003E3128" w:rsidRPr="008A1010" w:rsidRDefault="003B2681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تكون </w:t>
      </w:r>
      <w:r w:rsidR="003E3128" w:rsidRPr="008A1010">
        <w:rPr>
          <w:rFonts w:hint="cs"/>
          <w:sz w:val="28"/>
          <w:szCs w:val="28"/>
          <w:rtl/>
          <w:lang w:bidi="ar-IQ"/>
        </w:rPr>
        <w:t xml:space="preserve">الطرق التالية </w:t>
      </w:r>
      <w:r w:rsidR="00F45B96" w:rsidRPr="008A1010">
        <w:rPr>
          <w:rFonts w:hint="cs"/>
          <w:sz w:val="28"/>
          <w:szCs w:val="28"/>
          <w:rtl/>
          <w:lang w:bidi="ar-IQ"/>
        </w:rPr>
        <w:t xml:space="preserve">مقبولة </w:t>
      </w:r>
      <w:r w:rsidR="003E3128" w:rsidRPr="008A1010">
        <w:rPr>
          <w:rFonts w:hint="cs"/>
          <w:sz w:val="28"/>
          <w:szCs w:val="28"/>
          <w:rtl/>
          <w:lang w:bidi="ar-IQ"/>
        </w:rPr>
        <w:t xml:space="preserve"> (</w:t>
      </w:r>
      <w:r w:rsidRPr="008A1010">
        <w:rPr>
          <w:rFonts w:hint="cs"/>
          <w:sz w:val="28"/>
          <w:szCs w:val="28"/>
          <w:rtl/>
          <w:lang w:bidi="ar-IQ"/>
        </w:rPr>
        <w:t>و</w:t>
      </w:r>
      <w:r w:rsidR="003E3128" w:rsidRPr="008A1010">
        <w:rPr>
          <w:rFonts w:hint="cs"/>
          <w:sz w:val="28"/>
          <w:szCs w:val="28"/>
          <w:rtl/>
          <w:lang w:bidi="ar-IQ"/>
        </w:rPr>
        <w:t>الطريقة</w:t>
      </w:r>
      <w:r w:rsidR="00B85E1D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706ABD" w:rsidRPr="008A1010">
        <w:rPr>
          <w:rFonts w:hint="cs"/>
          <w:sz w:val="28"/>
          <w:szCs w:val="28"/>
          <w:rtl/>
          <w:lang w:bidi="ar-IQ"/>
        </w:rPr>
        <w:t>(</w:t>
      </w:r>
      <w:r w:rsidR="003E3128" w:rsidRPr="008A1010">
        <w:rPr>
          <w:rFonts w:hint="cs"/>
          <w:sz w:val="28"/>
          <w:szCs w:val="28"/>
          <w:rtl/>
          <w:lang w:bidi="ar-IQ"/>
        </w:rPr>
        <w:t xml:space="preserve"> أ </w:t>
      </w:r>
      <w:r w:rsidR="00706ABD" w:rsidRPr="008A1010">
        <w:rPr>
          <w:rFonts w:hint="cs"/>
          <w:sz w:val="28"/>
          <w:szCs w:val="28"/>
          <w:rtl/>
          <w:lang w:bidi="ar-IQ"/>
        </w:rPr>
        <w:t xml:space="preserve">) </w:t>
      </w:r>
      <w:r w:rsidR="003E3128" w:rsidRPr="008A1010">
        <w:rPr>
          <w:rFonts w:hint="cs"/>
          <w:sz w:val="28"/>
          <w:szCs w:val="28"/>
          <w:rtl/>
          <w:lang w:bidi="ar-IQ"/>
        </w:rPr>
        <w:t>هي الخيار المفضل):</w:t>
      </w:r>
    </w:p>
    <w:p w:rsidR="00223D9B" w:rsidRPr="008A1010" w:rsidRDefault="00050BB5" w:rsidP="00F6201F">
      <w:pPr>
        <w:pStyle w:val="ListParagraph"/>
        <w:numPr>
          <w:ilvl w:val="0"/>
          <w:numId w:val="34"/>
        </w:numPr>
        <w:bidi/>
        <w:ind w:right="142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با</w:t>
      </w:r>
      <w:r w:rsidR="00B85E1D" w:rsidRPr="008A1010">
        <w:rPr>
          <w:rFonts w:hint="cs"/>
          <w:sz w:val="28"/>
          <w:szCs w:val="28"/>
          <w:rtl/>
          <w:lang w:bidi="ar-IQ"/>
        </w:rPr>
        <w:t>لدمج فقط مع أ</w:t>
      </w:r>
      <w:r w:rsidR="0031125B" w:rsidRPr="008A1010">
        <w:rPr>
          <w:rFonts w:hint="cs"/>
          <w:sz w:val="28"/>
          <w:szCs w:val="28"/>
          <w:rtl/>
          <w:lang w:bidi="ar-IQ"/>
        </w:rPr>
        <w:t xml:space="preserve">حرف المواصفة </w:t>
      </w:r>
      <w:r w:rsidR="00E64840" w:rsidRPr="008A1010">
        <w:rPr>
          <w:rFonts w:hint="cs"/>
          <w:sz w:val="28"/>
          <w:szCs w:val="28"/>
          <w:rtl/>
          <w:lang w:bidi="ar-IQ"/>
        </w:rPr>
        <w:t xml:space="preserve"> الوطنية </w:t>
      </w:r>
      <w:r w:rsidRPr="008A1010">
        <w:rPr>
          <w:rFonts w:hint="cs"/>
          <w:sz w:val="28"/>
          <w:szCs w:val="28"/>
          <w:rtl/>
          <w:lang w:bidi="ar-IQ"/>
        </w:rPr>
        <w:t xml:space="preserve">فقط </w:t>
      </w:r>
    </w:p>
    <w:p w:rsidR="00F8031B" w:rsidRPr="008A1010" w:rsidRDefault="00B85E1D" w:rsidP="006869EB">
      <w:pPr>
        <w:pStyle w:val="ListParagraph"/>
        <w:bidi/>
        <w:ind w:left="141" w:right="142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يسمح بفصل أ</w:t>
      </w:r>
      <w:r w:rsidR="00E64840" w:rsidRPr="008A1010">
        <w:rPr>
          <w:rFonts w:hint="cs"/>
          <w:sz w:val="28"/>
          <w:szCs w:val="28"/>
          <w:rtl/>
          <w:lang w:bidi="ar-IQ"/>
        </w:rPr>
        <w:t xml:space="preserve">حرف المواصفة </w:t>
      </w:r>
      <w:r w:rsidR="00050BB5" w:rsidRPr="008A1010">
        <w:rPr>
          <w:rFonts w:hint="cs"/>
          <w:sz w:val="28"/>
          <w:szCs w:val="28"/>
          <w:rtl/>
          <w:lang w:bidi="ar-IQ"/>
        </w:rPr>
        <w:t xml:space="preserve">الوطنية عن </w:t>
      </w:r>
      <w:r w:rsidR="00E64840" w:rsidRPr="008A1010">
        <w:rPr>
          <w:rFonts w:hint="cs"/>
          <w:sz w:val="28"/>
          <w:szCs w:val="28"/>
          <w:rtl/>
          <w:lang w:bidi="ar-IQ"/>
        </w:rPr>
        <w:t xml:space="preserve">رقم </w:t>
      </w:r>
      <w:r w:rsidR="00050BB5" w:rsidRPr="008A1010">
        <w:rPr>
          <w:rFonts w:hint="cs"/>
          <w:sz w:val="28"/>
          <w:szCs w:val="28"/>
          <w:rtl/>
          <w:lang w:bidi="ar-IQ"/>
        </w:rPr>
        <w:t>المواصفة</w:t>
      </w:r>
      <w:r w:rsidR="00E64840" w:rsidRPr="008A1010">
        <w:rPr>
          <w:rFonts w:hint="cs"/>
          <w:sz w:val="28"/>
          <w:szCs w:val="28"/>
          <w:rtl/>
          <w:lang w:bidi="ar-IQ"/>
        </w:rPr>
        <w:t xml:space="preserve"> الدولي</w:t>
      </w:r>
      <w:r w:rsidR="00050BB5" w:rsidRPr="008A1010">
        <w:rPr>
          <w:rFonts w:hint="cs"/>
          <w:sz w:val="28"/>
          <w:szCs w:val="28"/>
          <w:rtl/>
          <w:lang w:bidi="ar-IQ"/>
        </w:rPr>
        <w:t>ة</w:t>
      </w:r>
      <w:r w:rsidRPr="008A1010">
        <w:rPr>
          <w:rFonts w:hint="cs"/>
          <w:sz w:val="28"/>
          <w:szCs w:val="28"/>
          <w:rtl/>
          <w:lang w:bidi="ar-IQ"/>
        </w:rPr>
        <w:t xml:space="preserve"> (بما في ذلك الأ</w:t>
      </w:r>
      <w:r w:rsidR="00E64840" w:rsidRPr="008A1010">
        <w:rPr>
          <w:rFonts w:hint="cs"/>
          <w:sz w:val="28"/>
          <w:szCs w:val="28"/>
          <w:rtl/>
          <w:lang w:bidi="ar-IQ"/>
        </w:rPr>
        <w:t>حرف والرقم) بترك مسافة فراغ واحد</w:t>
      </w:r>
      <w:r w:rsidRPr="008A1010">
        <w:rPr>
          <w:rFonts w:hint="cs"/>
          <w:sz w:val="28"/>
          <w:szCs w:val="28"/>
          <w:rtl/>
          <w:lang w:bidi="ar-IQ"/>
        </w:rPr>
        <w:t>ة</w:t>
      </w:r>
      <w:r w:rsidR="00E64840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Pr="008A1010">
        <w:rPr>
          <w:rFonts w:hint="cs"/>
          <w:sz w:val="28"/>
          <w:szCs w:val="28"/>
          <w:rtl/>
          <w:lang w:bidi="ar-IQ"/>
        </w:rPr>
        <w:t xml:space="preserve"> أ</w:t>
      </w:r>
      <w:r w:rsidR="00E64840" w:rsidRPr="008A1010">
        <w:rPr>
          <w:rFonts w:hint="cs"/>
          <w:sz w:val="28"/>
          <w:szCs w:val="28"/>
          <w:rtl/>
          <w:lang w:bidi="ar-IQ"/>
        </w:rPr>
        <w:t xml:space="preserve">ي رمز مناسب مثل </w:t>
      </w:r>
      <w:r w:rsidR="00BF1E62" w:rsidRPr="008A1010">
        <w:rPr>
          <w:rFonts w:hint="cs"/>
          <w:sz w:val="28"/>
          <w:szCs w:val="28"/>
          <w:rtl/>
          <w:lang w:bidi="ar-IQ"/>
        </w:rPr>
        <w:t xml:space="preserve">خط </w:t>
      </w:r>
      <w:r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BF1E62" w:rsidRPr="008A1010">
        <w:rPr>
          <w:rFonts w:hint="cs"/>
          <w:sz w:val="28"/>
          <w:szCs w:val="28"/>
          <w:rtl/>
          <w:lang w:bidi="ar-IQ"/>
        </w:rPr>
        <w:t>قصير</w:t>
      </w:r>
      <w:r w:rsidR="00E64840" w:rsidRPr="008A1010">
        <w:rPr>
          <w:rFonts w:hint="cs"/>
          <w:sz w:val="28"/>
          <w:szCs w:val="28"/>
          <w:rtl/>
          <w:lang w:bidi="ar-IQ"/>
        </w:rPr>
        <w:t>.</w:t>
      </w:r>
    </w:p>
    <w:p w:rsidR="00F8031B" w:rsidRPr="008A1010" w:rsidRDefault="00436924" w:rsidP="001D2C69">
      <w:pPr>
        <w:pStyle w:val="ListParagraph"/>
        <w:bidi/>
        <w:ind w:left="141" w:right="142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مثال </w:t>
      </w:r>
      <w:r w:rsidR="00BF1E62" w:rsidRPr="008A1010">
        <w:rPr>
          <w:rFonts w:hint="cs"/>
          <w:sz w:val="28"/>
          <w:szCs w:val="28"/>
          <w:rtl/>
          <w:lang w:bidi="ar-IQ"/>
        </w:rPr>
        <w:t xml:space="preserve">- </w:t>
      </w:r>
      <w:r w:rsidR="001B2788" w:rsidRPr="008A1010">
        <w:rPr>
          <w:rFonts w:hint="cs"/>
          <w:sz w:val="28"/>
          <w:szCs w:val="28"/>
          <w:rtl/>
          <w:lang w:bidi="ar-IQ"/>
        </w:rPr>
        <w:t>إذاكان</w:t>
      </w:r>
      <w:r w:rsidRPr="008A1010">
        <w:rPr>
          <w:rFonts w:hint="cs"/>
          <w:sz w:val="28"/>
          <w:szCs w:val="28"/>
          <w:rtl/>
          <w:lang w:bidi="ar-IQ"/>
        </w:rPr>
        <w:t>ت المواصفة</w:t>
      </w:r>
      <w:r w:rsidR="00B85E1D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CE467C" w:rsidRPr="008A1010">
        <w:rPr>
          <w:rFonts w:hint="cs"/>
          <w:sz w:val="28"/>
          <w:szCs w:val="28"/>
          <w:rtl/>
          <w:lang w:bidi="ar-IQ"/>
        </w:rPr>
        <w:t>م ق ع</w:t>
      </w:r>
      <w:r w:rsidR="0031125B" w:rsidRPr="008A1010">
        <w:rPr>
          <w:sz w:val="28"/>
          <w:szCs w:val="28"/>
          <w:lang w:bidi="ar-IQ"/>
        </w:rPr>
        <w:t>IQS</w:t>
      </w:r>
      <w:r w:rsidR="00B85E1D" w:rsidRPr="008A1010">
        <w:rPr>
          <w:sz w:val="28"/>
          <w:szCs w:val="28"/>
          <w:lang w:bidi="ar-IQ"/>
        </w:rPr>
        <w:t xml:space="preserve"> </w:t>
      </w:r>
      <w:r w:rsidR="0031125B" w:rsidRPr="008A1010">
        <w:rPr>
          <w:rFonts w:hint="cs"/>
          <w:sz w:val="28"/>
          <w:szCs w:val="28"/>
          <w:rtl/>
          <w:lang w:bidi="ar-IQ"/>
        </w:rPr>
        <w:t xml:space="preserve"> ع</w:t>
      </w:r>
      <w:r w:rsidR="002759BE" w:rsidRPr="008A1010">
        <w:rPr>
          <w:rFonts w:hint="cs"/>
          <w:sz w:val="28"/>
          <w:szCs w:val="28"/>
          <w:rtl/>
          <w:lang w:bidi="ar-IQ"/>
        </w:rPr>
        <w:t>بارة عن تبني مطابق</w:t>
      </w:r>
      <w:r w:rsidR="00B85E1D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D86048" w:rsidRPr="008A1010">
        <w:rPr>
          <w:rFonts w:hint="cs"/>
          <w:sz w:val="28"/>
          <w:szCs w:val="28"/>
          <w:rtl/>
          <w:lang w:bidi="ar-IQ"/>
        </w:rPr>
        <w:t>لـ</w:t>
      </w:r>
      <w:r w:rsidRPr="008A1010">
        <w:rPr>
          <w:rFonts w:hint="cs"/>
          <w:sz w:val="28"/>
          <w:szCs w:val="28"/>
          <w:rtl/>
          <w:lang w:bidi="ar-IQ"/>
        </w:rPr>
        <w:t xml:space="preserve">  61642</w:t>
      </w:r>
      <w:r w:rsidR="00B85E1D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D86048" w:rsidRPr="008A1010">
        <w:rPr>
          <w:rFonts w:hint="cs"/>
          <w:sz w:val="28"/>
          <w:szCs w:val="28"/>
          <w:rtl/>
          <w:lang w:bidi="ar-IQ"/>
        </w:rPr>
        <w:t xml:space="preserve">آي </w:t>
      </w:r>
      <w:r w:rsidR="0082494D" w:rsidRPr="008A1010">
        <w:rPr>
          <w:rFonts w:hint="cs"/>
          <w:sz w:val="28"/>
          <w:szCs w:val="28"/>
          <w:rtl/>
          <w:lang w:bidi="ar-IQ"/>
        </w:rPr>
        <w:t xml:space="preserve">اي سي </w:t>
      </w:r>
    </w:p>
    <w:p w:rsidR="00E64840" w:rsidRPr="008A1010" w:rsidRDefault="00005413" w:rsidP="00A15B50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sz w:val="28"/>
          <w:szCs w:val="28"/>
          <w:lang w:bidi="ar-IQ"/>
        </w:rPr>
        <w:t>IEC 61642</w:t>
      </w:r>
      <w:r w:rsidR="00B85E1D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1B2788" w:rsidRPr="008A1010">
        <w:rPr>
          <w:rFonts w:hint="cs"/>
          <w:sz w:val="28"/>
          <w:szCs w:val="28"/>
          <w:rtl/>
          <w:lang w:bidi="ar-IQ"/>
        </w:rPr>
        <w:t>فإن</w:t>
      </w:r>
      <w:r w:rsidR="00B85E1D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436924" w:rsidRPr="008A1010">
        <w:rPr>
          <w:rFonts w:hint="cs"/>
          <w:sz w:val="28"/>
          <w:szCs w:val="28"/>
          <w:rtl/>
          <w:lang w:bidi="ar-IQ"/>
        </w:rPr>
        <w:t xml:space="preserve">رقم </w:t>
      </w:r>
      <w:r w:rsidR="0082494D" w:rsidRPr="008A1010">
        <w:rPr>
          <w:rFonts w:hint="cs"/>
          <w:sz w:val="28"/>
          <w:szCs w:val="28"/>
          <w:rtl/>
          <w:lang w:bidi="ar-IQ"/>
        </w:rPr>
        <w:t>ا</w:t>
      </w:r>
      <w:r w:rsidR="00436924" w:rsidRPr="008A1010">
        <w:rPr>
          <w:rFonts w:hint="cs"/>
          <w:sz w:val="28"/>
          <w:szCs w:val="28"/>
          <w:rtl/>
          <w:lang w:bidi="ar-IQ"/>
        </w:rPr>
        <w:t xml:space="preserve">لمواصفة </w:t>
      </w:r>
      <w:r w:rsidR="0082494D" w:rsidRPr="008A1010">
        <w:rPr>
          <w:rFonts w:hint="cs"/>
          <w:sz w:val="28"/>
          <w:szCs w:val="28"/>
          <w:rtl/>
          <w:lang w:bidi="ar-IQ"/>
        </w:rPr>
        <w:t>الوطنية سيكون كالآتي</w:t>
      </w:r>
      <w:r w:rsidR="00436924" w:rsidRPr="008A1010">
        <w:rPr>
          <w:rFonts w:hint="cs"/>
          <w:sz w:val="28"/>
          <w:szCs w:val="28"/>
          <w:rtl/>
          <w:lang w:bidi="ar-IQ"/>
        </w:rPr>
        <w:t>:</w:t>
      </w:r>
    </w:p>
    <w:p w:rsidR="001F6B07" w:rsidRPr="008A1010" w:rsidRDefault="000707AF" w:rsidP="006869EB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م ق ع   </w:t>
      </w:r>
      <w:r w:rsidR="001F6B07" w:rsidRPr="008A1010">
        <w:rPr>
          <w:rFonts w:hint="cs"/>
          <w:sz w:val="28"/>
          <w:szCs w:val="28"/>
          <w:rtl/>
          <w:lang w:bidi="ar-IQ"/>
        </w:rPr>
        <w:t xml:space="preserve">  آي إي سي   </w:t>
      </w:r>
      <w:r w:rsidRPr="008A1010">
        <w:rPr>
          <w:rFonts w:hint="cs"/>
          <w:sz w:val="28"/>
          <w:szCs w:val="28"/>
          <w:rtl/>
          <w:lang w:bidi="ar-IQ"/>
        </w:rPr>
        <w:t>61642</w:t>
      </w:r>
      <w:r w:rsidR="001F6B07" w:rsidRPr="008A1010">
        <w:rPr>
          <w:rFonts w:hint="cs"/>
          <w:sz w:val="28"/>
          <w:szCs w:val="28"/>
          <w:rtl/>
          <w:lang w:bidi="ar-IQ"/>
        </w:rPr>
        <w:t xml:space="preserve">/1998   </w:t>
      </w:r>
      <w:r w:rsidR="00BC7DAA" w:rsidRPr="008A1010">
        <w:rPr>
          <w:rFonts w:hint="cs"/>
          <w:sz w:val="28"/>
          <w:szCs w:val="28"/>
          <w:rtl/>
          <w:lang w:bidi="ar-IQ"/>
        </w:rPr>
        <w:t>أو</w:t>
      </w:r>
      <w:r w:rsidR="001F6B07" w:rsidRPr="008A1010">
        <w:rPr>
          <w:sz w:val="28"/>
          <w:szCs w:val="28"/>
          <w:lang w:bidi="ar-IQ"/>
        </w:rPr>
        <w:t xml:space="preserve">IEC 61642/1998 </w:t>
      </w:r>
      <w:r w:rsidR="00BC7DAA" w:rsidRPr="008A1010">
        <w:rPr>
          <w:sz w:val="28"/>
          <w:szCs w:val="28"/>
          <w:lang w:bidi="ar-IQ"/>
        </w:rPr>
        <w:t xml:space="preserve">IQS </w:t>
      </w:r>
    </w:p>
    <w:p w:rsidR="00B85E1D" w:rsidRPr="008A1010" w:rsidRDefault="004C06F6" w:rsidP="00B85E1D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 يشارالى </w:t>
      </w:r>
      <w:r w:rsidR="00B85E1D" w:rsidRPr="008A1010">
        <w:rPr>
          <w:rFonts w:hint="cs"/>
          <w:sz w:val="28"/>
          <w:szCs w:val="28"/>
          <w:rtl/>
          <w:lang w:bidi="ar-IQ"/>
        </w:rPr>
        <w:t>هذا غالباً بـ"الترقيم المفرد" وأ</w:t>
      </w:r>
      <w:r w:rsidR="00891810" w:rsidRPr="008A1010">
        <w:rPr>
          <w:rFonts w:hint="cs"/>
          <w:sz w:val="28"/>
          <w:szCs w:val="28"/>
          <w:rtl/>
          <w:lang w:bidi="ar-IQ"/>
        </w:rPr>
        <w:t xml:space="preserve">سبابه واضحة كما لو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891810" w:rsidRPr="008A1010">
        <w:rPr>
          <w:rFonts w:hint="cs"/>
          <w:sz w:val="28"/>
          <w:szCs w:val="28"/>
          <w:rtl/>
          <w:lang w:bidi="ar-IQ"/>
        </w:rPr>
        <w:t xml:space="preserve">نا نقول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891810" w:rsidRPr="008A1010">
        <w:rPr>
          <w:rFonts w:hint="cs"/>
          <w:sz w:val="28"/>
          <w:szCs w:val="28"/>
          <w:rtl/>
          <w:lang w:bidi="ar-IQ"/>
        </w:rPr>
        <w:t xml:space="preserve"> رقم المواصفة الوطنية هو</w:t>
      </w:r>
    </w:p>
    <w:p w:rsidR="00005413" w:rsidRPr="008A1010" w:rsidRDefault="00053FBD" w:rsidP="006869EB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 آي إي سي</w:t>
      </w:r>
      <w:r w:rsidR="00891810" w:rsidRPr="008A1010">
        <w:rPr>
          <w:rFonts w:hint="cs"/>
          <w:sz w:val="28"/>
          <w:szCs w:val="28"/>
          <w:rtl/>
          <w:lang w:bidi="ar-IQ"/>
        </w:rPr>
        <w:t xml:space="preserve"> 61642</w:t>
      </w:r>
      <w:r w:rsidR="00AD7742" w:rsidRPr="008A1010">
        <w:rPr>
          <w:rFonts w:hint="cs"/>
          <w:sz w:val="28"/>
          <w:szCs w:val="28"/>
          <w:rtl/>
          <w:lang w:bidi="ar-IQ"/>
        </w:rPr>
        <w:t xml:space="preserve"> . </w:t>
      </w:r>
      <w:r w:rsidR="00B85E1D" w:rsidRPr="008A1010">
        <w:rPr>
          <w:rFonts w:hint="cs"/>
          <w:sz w:val="28"/>
          <w:szCs w:val="28"/>
          <w:rtl/>
          <w:lang w:bidi="ar-IQ"/>
        </w:rPr>
        <w:t>ا</w:t>
      </w:r>
      <w:r w:rsidR="000242A3" w:rsidRPr="008A1010">
        <w:rPr>
          <w:rFonts w:hint="cs"/>
          <w:sz w:val="28"/>
          <w:szCs w:val="28"/>
          <w:rtl/>
          <w:lang w:bidi="ar-IQ"/>
        </w:rPr>
        <w:t>ن</w:t>
      </w:r>
      <w:r w:rsidR="00AD7742" w:rsidRPr="008A1010">
        <w:rPr>
          <w:rFonts w:hint="cs"/>
          <w:sz w:val="28"/>
          <w:szCs w:val="28"/>
          <w:rtl/>
          <w:lang w:bidi="ar-IQ"/>
        </w:rPr>
        <w:t xml:space="preserve"> استخدام هذه الطريقة يدل دلالة واضح</w:t>
      </w:r>
      <w:r w:rsidR="003C49DF" w:rsidRPr="008A1010">
        <w:rPr>
          <w:rFonts w:hint="cs"/>
          <w:sz w:val="28"/>
          <w:szCs w:val="28"/>
          <w:rtl/>
          <w:lang w:bidi="ar-IQ"/>
        </w:rPr>
        <w:t xml:space="preserve">ة على المواصفة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AD7742" w:rsidRPr="008A1010">
        <w:rPr>
          <w:rFonts w:hint="cs"/>
          <w:sz w:val="28"/>
          <w:szCs w:val="28"/>
          <w:rtl/>
          <w:lang w:bidi="ar-IQ"/>
        </w:rPr>
        <w:t>.</w:t>
      </w:r>
    </w:p>
    <w:p w:rsidR="006C46B6" w:rsidRPr="008A1010" w:rsidRDefault="00F6201F" w:rsidP="00F6201F">
      <w:pPr>
        <w:bidi/>
        <w:ind w:left="360" w:right="142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ب-  </w:t>
      </w:r>
      <w:r w:rsidR="004C06F6" w:rsidRPr="008A1010">
        <w:rPr>
          <w:rFonts w:hint="cs"/>
          <w:sz w:val="28"/>
          <w:szCs w:val="28"/>
          <w:rtl/>
          <w:lang w:bidi="ar-IQ"/>
        </w:rPr>
        <w:t xml:space="preserve">بالاشتراك مع </w:t>
      </w:r>
      <w:r w:rsidR="006C46B6" w:rsidRPr="008A1010">
        <w:rPr>
          <w:rFonts w:hint="cs"/>
          <w:sz w:val="28"/>
          <w:szCs w:val="28"/>
          <w:rtl/>
          <w:lang w:bidi="ar-IQ"/>
        </w:rPr>
        <w:t xml:space="preserve">أحرف ورقم المواصفة الوطنية </w:t>
      </w:r>
    </w:p>
    <w:p w:rsidR="00D81CF2" w:rsidRPr="008A1010" w:rsidRDefault="005D34F4" w:rsidP="001D2C69">
      <w:pPr>
        <w:pStyle w:val="ListParagraph"/>
        <w:bidi/>
        <w:ind w:left="141" w:right="142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مثال - </w:t>
      </w:r>
      <w:r w:rsidR="00B85E1D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005413" w:rsidRPr="008A1010">
        <w:rPr>
          <w:rFonts w:hint="cs"/>
          <w:sz w:val="28"/>
          <w:szCs w:val="28"/>
          <w:rtl/>
          <w:lang w:bidi="ar-IQ"/>
        </w:rPr>
        <w:t xml:space="preserve">م ق ع  </w:t>
      </w:r>
      <w:r w:rsidR="00D81CF2" w:rsidRPr="008A1010">
        <w:rPr>
          <w:rFonts w:hint="cs"/>
          <w:sz w:val="28"/>
          <w:szCs w:val="28"/>
          <w:rtl/>
          <w:lang w:bidi="ar-IQ"/>
        </w:rPr>
        <w:t xml:space="preserve"> 87878/1998</w:t>
      </w:r>
      <w:r w:rsidR="00513ED4" w:rsidRPr="008A1010">
        <w:rPr>
          <w:sz w:val="28"/>
          <w:szCs w:val="28"/>
          <w:lang w:bidi="ar-IQ"/>
        </w:rPr>
        <w:t>IQS</w:t>
      </w:r>
      <w:r w:rsidR="00F70D15" w:rsidRPr="008A1010">
        <w:rPr>
          <w:sz w:val="28"/>
          <w:szCs w:val="28"/>
          <w:lang w:bidi="ar-IQ"/>
        </w:rPr>
        <w:t xml:space="preserve">    87878/1998</w:t>
      </w:r>
    </w:p>
    <w:p w:rsidR="007D6A85" w:rsidRPr="008A1010" w:rsidRDefault="00F70D15" w:rsidP="001D2C69">
      <w:pPr>
        <w:pStyle w:val="ListParagraph"/>
        <w:bidi/>
        <w:ind w:left="141" w:right="142"/>
        <w:jc w:val="mediumKashida"/>
        <w:rPr>
          <w:sz w:val="28"/>
          <w:szCs w:val="28"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                آ</w:t>
      </w:r>
      <w:r w:rsidR="00960D16" w:rsidRPr="008A1010">
        <w:rPr>
          <w:rFonts w:hint="cs"/>
          <w:sz w:val="28"/>
          <w:szCs w:val="28"/>
          <w:rtl/>
          <w:lang w:bidi="ar-IQ"/>
        </w:rPr>
        <w:t>يزو13616/1996</w:t>
      </w:r>
      <w:r w:rsidRPr="008A1010">
        <w:rPr>
          <w:sz w:val="28"/>
          <w:szCs w:val="28"/>
          <w:lang w:bidi="ar-IQ"/>
        </w:rPr>
        <w:t>ISO   13616/1996</w:t>
      </w:r>
    </w:p>
    <w:p w:rsidR="0038643D" w:rsidRPr="008A1010" w:rsidRDefault="00916C1B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يشار الى هذه الطريقة </w:t>
      </w:r>
      <w:r w:rsidR="00757B29" w:rsidRPr="008A1010">
        <w:rPr>
          <w:rFonts w:hint="cs"/>
          <w:sz w:val="28"/>
          <w:szCs w:val="28"/>
          <w:rtl/>
          <w:lang w:bidi="ar-IQ"/>
        </w:rPr>
        <w:t xml:space="preserve">غالباً  </w:t>
      </w:r>
      <w:r w:rsidR="0038643D" w:rsidRPr="008A1010">
        <w:rPr>
          <w:rFonts w:hint="cs"/>
          <w:sz w:val="28"/>
          <w:szCs w:val="28"/>
          <w:rtl/>
          <w:lang w:bidi="ar-IQ"/>
        </w:rPr>
        <w:t xml:space="preserve">بـ" الترقيم المزدوج" </w:t>
      </w:r>
      <w:r w:rsidRPr="008A1010">
        <w:rPr>
          <w:rFonts w:hint="cs"/>
          <w:sz w:val="28"/>
          <w:szCs w:val="28"/>
          <w:rtl/>
          <w:lang w:bidi="ar-IQ"/>
        </w:rPr>
        <w:t>0</w:t>
      </w:r>
      <w:r w:rsidR="0038643D" w:rsidRPr="008A1010">
        <w:rPr>
          <w:rFonts w:hint="cs"/>
          <w:sz w:val="28"/>
          <w:szCs w:val="28"/>
          <w:rtl/>
          <w:lang w:bidi="ar-IQ"/>
        </w:rPr>
        <w:t xml:space="preserve"> يسمح </w:t>
      </w:r>
      <w:r w:rsidR="001848B4" w:rsidRPr="008A1010">
        <w:rPr>
          <w:rFonts w:hint="cs"/>
          <w:sz w:val="28"/>
          <w:szCs w:val="28"/>
          <w:rtl/>
          <w:lang w:bidi="ar-IQ"/>
        </w:rPr>
        <w:t>أيضاً</w:t>
      </w:r>
      <w:r w:rsidR="0038643D" w:rsidRPr="008A1010">
        <w:rPr>
          <w:rFonts w:hint="cs"/>
          <w:sz w:val="28"/>
          <w:szCs w:val="28"/>
          <w:rtl/>
          <w:lang w:bidi="ar-IQ"/>
        </w:rPr>
        <w:t xml:space="preserve"> بكتابة الارقام في الترقيم المزدوج على خط واحد مع ترك مسافة فراغ واحد للتفريق بين مكوني الرقم.</w:t>
      </w:r>
    </w:p>
    <w:p w:rsidR="00471D44" w:rsidRPr="008A1010" w:rsidRDefault="00200D5D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مثال </w:t>
      </w:r>
      <w:r w:rsidR="005D34F4" w:rsidRPr="008A1010">
        <w:rPr>
          <w:rFonts w:hint="cs"/>
          <w:sz w:val="28"/>
          <w:szCs w:val="28"/>
          <w:rtl/>
          <w:lang w:bidi="ar-IQ"/>
        </w:rPr>
        <w:t xml:space="preserve">- </w:t>
      </w:r>
      <w:r w:rsidR="00513ED4" w:rsidRPr="008A1010">
        <w:rPr>
          <w:rFonts w:hint="cs"/>
          <w:sz w:val="28"/>
          <w:szCs w:val="28"/>
          <w:rtl/>
          <w:lang w:bidi="ar-IQ"/>
        </w:rPr>
        <w:t xml:space="preserve">م ق ع </w:t>
      </w:r>
      <w:r w:rsidRPr="008A1010">
        <w:rPr>
          <w:rFonts w:hint="cs"/>
          <w:sz w:val="28"/>
          <w:szCs w:val="28"/>
          <w:rtl/>
          <w:lang w:bidi="ar-IQ"/>
        </w:rPr>
        <w:t xml:space="preserve"> 87878/1998 </w:t>
      </w:r>
      <w:r w:rsidR="005D34F4" w:rsidRPr="008A1010">
        <w:rPr>
          <w:rFonts w:hint="cs"/>
          <w:sz w:val="28"/>
          <w:szCs w:val="28"/>
          <w:rtl/>
          <w:lang w:bidi="ar-IQ"/>
        </w:rPr>
        <w:t xml:space="preserve"> آيزو   13616 /</w:t>
      </w:r>
      <w:r w:rsidR="00134DD9" w:rsidRPr="008A1010">
        <w:rPr>
          <w:rFonts w:hint="cs"/>
          <w:sz w:val="28"/>
          <w:szCs w:val="28"/>
          <w:rtl/>
          <w:lang w:bidi="ar-IQ"/>
        </w:rPr>
        <w:t xml:space="preserve"> 1996</w:t>
      </w:r>
    </w:p>
    <w:p w:rsidR="00397931" w:rsidRPr="008A1010" w:rsidRDefault="00F8031B" w:rsidP="001D2C69">
      <w:pPr>
        <w:pStyle w:val="ListParagraph"/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sz w:val="28"/>
          <w:szCs w:val="28"/>
          <w:lang w:bidi="ar-IQ"/>
        </w:rPr>
        <w:t xml:space="preserve">IQS 87878/1998    ISO 13616/1996                 </w:t>
      </w:r>
    </w:p>
    <w:p w:rsidR="00D81CF2" w:rsidRPr="008A1010" w:rsidRDefault="004C0272" w:rsidP="00A15B50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ملاحظة </w:t>
      </w:r>
      <w:r w:rsidR="005F429D" w:rsidRPr="008A1010">
        <w:rPr>
          <w:rFonts w:hint="cs"/>
          <w:sz w:val="28"/>
          <w:szCs w:val="28"/>
          <w:rtl/>
          <w:lang w:bidi="ar-IQ"/>
        </w:rPr>
        <w:t xml:space="preserve">- </w:t>
      </w:r>
      <w:r w:rsidRPr="008A1010">
        <w:rPr>
          <w:rFonts w:hint="cs"/>
          <w:sz w:val="28"/>
          <w:szCs w:val="28"/>
          <w:rtl/>
          <w:lang w:bidi="ar-IQ"/>
        </w:rPr>
        <w:t xml:space="preserve"> تفيد هذه الطريقة في حال</w:t>
      </w:r>
      <w:r w:rsidR="004D3D0E" w:rsidRPr="008A1010">
        <w:rPr>
          <w:rFonts w:hint="cs"/>
          <w:sz w:val="28"/>
          <w:szCs w:val="28"/>
          <w:rtl/>
          <w:lang w:bidi="ar-IQ"/>
        </w:rPr>
        <w:t>ة</w:t>
      </w:r>
      <w:r w:rsidRPr="008A1010">
        <w:rPr>
          <w:rFonts w:hint="cs"/>
          <w:sz w:val="28"/>
          <w:szCs w:val="28"/>
          <w:rtl/>
          <w:lang w:bidi="ar-IQ"/>
        </w:rPr>
        <w:t xml:space="preserve"> نشر المواصفة </w:t>
      </w:r>
      <w:r w:rsidR="00F03801" w:rsidRPr="008A1010">
        <w:rPr>
          <w:rFonts w:hint="cs"/>
          <w:sz w:val="28"/>
          <w:szCs w:val="28"/>
          <w:rtl/>
          <w:lang w:bidi="ar-IQ"/>
        </w:rPr>
        <w:t>الوطنية في سلسلة اجزا</w:t>
      </w:r>
      <w:r w:rsidR="005F429D" w:rsidRPr="008A1010">
        <w:rPr>
          <w:rFonts w:hint="cs"/>
          <w:sz w:val="28"/>
          <w:szCs w:val="28"/>
          <w:rtl/>
          <w:lang w:bidi="ar-IQ"/>
        </w:rPr>
        <w:t>ء منفصلة حيث يكون بعضا منها مماث</w:t>
      </w:r>
      <w:r w:rsidR="00F03801" w:rsidRPr="008A1010">
        <w:rPr>
          <w:rFonts w:hint="cs"/>
          <w:sz w:val="28"/>
          <w:szCs w:val="28"/>
          <w:rtl/>
          <w:lang w:bidi="ar-IQ"/>
        </w:rPr>
        <w:t xml:space="preserve">لا للمواصفة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F03801" w:rsidRPr="008A1010">
        <w:rPr>
          <w:rFonts w:hint="cs"/>
          <w:sz w:val="28"/>
          <w:szCs w:val="28"/>
          <w:rtl/>
          <w:lang w:bidi="ar-IQ"/>
        </w:rPr>
        <w:t xml:space="preserve"> 0</w:t>
      </w:r>
    </w:p>
    <w:p w:rsidR="00F8031B" w:rsidRPr="008A1010" w:rsidRDefault="005F429D" w:rsidP="006869EB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ت</w:t>
      </w:r>
      <w:r w:rsidR="00F03801" w:rsidRPr="008A1010">
        <w:rPr>
          <w:rFonts w:hint="cs"/>
          <w:sz w:val="28"/>
          <w:szCs w:val="28"/>
          <w:rtl/>
          <w:lang w:bidi="ar-IQ"/>
        </w:rPr>
        <w:t>طبق هات</w:t>
      </w:r>
      <w:r w:rsidRPr="008A1010">
        <w:rPr>
          <w:rFonts w:hint="cs"/>
          <w:sz w:val="28"/>
          <w:szCs w:val="28"/>
          <w:rtl/>
          <w:lang w:bidi="ar-IQ"/>
        </w:rPr>
        <w:t>ا</w:t>
      </w:r>
      <w:r w:rsidR="000242A3" w:rsidRPr="008A1010">
        <w:rPr>
          <w:rFonts w:hint="cs"/>
          <w:sz w:val="28"/>
          <w:szCs w:val="28"/>
          <w:rtl/>
          <w:lang w:bidi="ar-IQ"/>
        </w:rPr>
        <w:t>ن</w:t>
      </w:r>
      <w:r w:rsidR="00F03801" w:rsidRPr="008A1010">
        <w:rPr>
          <w:rFonts w:hint="cs"/>
          <w:sz w:val="28"/>
          <w:szCs w:val="28"/>
          <w:rtl/>
          <w:lang w:bidi="ar-IQ"/>
        </w:rPr>
        <w:t xml:space="preserve"> الطريقت</w:t>
      </w:r>
      <w:r w:rsidRPr="008A1010">
        <w:rPr>
          <w:rFonts w:hint="cs"/>
          <w:sz w:val="28"/>
          <w:szCs w:val="28"/>
          <w:rtl/>
          <w:lang w:bidi="ar-IQ"/>
        </w:rPr>
        <w:t>ا</w:t>
      </w:r>
      <w:r w:rsidR="000242A3" w:rsidRPr="008A1010">
        <w:rPr>
          <w:rFonts w:hint="cs"/>
          <w:sz w:val="28"/>
          <w:szCs w:val="28"/>
          <w:rtl/>
          <w:lang w:bidi="ar-IQ"/>
        </w:rPr>
        <w:t>ن</w:t>
      </w:r>
      <w:r w:rsidR="00F03801" w:rsidRPr="008A1010">
        <w:rPr>
          <w:rFonts w:hint="cs"/>
          <w:sz w:val="28"/>
          <w:szCs w:val="28"/>
          <w:rtl/>
          <w:lang w:bidi="ar-IQ"/>
        </w:rPr>
        <w:t xml:space="preserve"> ، الترقيم المنفرد والمزدوج فقط في حال</w:t>
      </w:r>
      <w:r w:rsidR="00471D44" w:rsidRPr="008A1010">
        <w:rPr>
          <w:rFonts w:hint="cs"/>
          <w:sz w:val="28"/>
          <w:szCs w:val="28"/>
          <w:rtl/>
          <w:lang w:bidi="ar-IQ"/>
        </w:rPr>
        <w:t>ة التبني الم</w:t>
      </w:r>
      <w:r w:rsidR="00F03801" w:rsidRPr="008A1010">
        <w:rPr>
          <w:rFonts w:hint="cs"/>
          <w:sz w:val="28"/>
          <w:szCs w:val="28"/>
          <w:rtl/>
          <w:lang w:bidi="ar-IQ"/>
        </w:rPr>
        <w:t xml:space="preserve">طابق للمواصفة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F03801" w:rsidRPr="008A1010">
        <w:rPr>
          <w:rFonts w:hint="cs"/>
          <w:sz w:val="28"/>
          <w:szCs w:val="28"/>
          <w:rtl/>
          <w:lang w:bidi="ar-IQ"/>
        </w:rPr>
        <w:t>0اما في حال</w:t>
      </w:r>
      <w:r w:rsidR="006C1D8E" w:rsidRPr="008A1010">
        <w:rPr>
          <w:rFonts w:hint="cs"/>
          <w:sz w:val="28"/>
          <w:szCs w:val="28"/>
          <w:rtl/>
          <w:lang w:bidi="ar-IQ"/>
        </w:rPr>
        <w:t>ة</w:t>
      </w:r>
      <w:r w:rsidR="00F03801" w:rsidRPr="008A1010">
        <w:rPr>
          <w:rFonts w:hint="cs"/>
          <w:sz w:val="28"/>
          <w:szCs w:val="28"/>
          <w:rtl/>
          <w:lang w:bidi="ar-IQ"/>
        </w:rPr>
        <w:t xml:space="preserve"> التبني المعدل </w:t>
      </w:r>
      <w:r w:rsidR="001B2788" w:rsidRPr="008A1010">
        <w:rPr>
          <w:rFonts w:hint="cs"/>
          <w:sz w:val="28"/>
          <w:szCs w:val="28"/>
          <w:rtl/>
          <w:lang w:bidi="ar-IQ"/>
        </w:rPr>
        <w:t>فإن</w:t>
      </w:r>
      <w:r w:rsidR="00471D44" w:rsidRPr="008A1010">
        <w:rPr>
          <w:rFonts w:hint="cs"/>
          <w:sz w:val="28"/>
          <w:szCs w:val="28"/>
          <w:rtl/>
          <w:lang w:bidi="ar-IQ"/>
        </w:rPr>
        <w:t>ه يسمح فقط ب</w:t>
      </w:r>
      <w:r w:rsidR="00F03801" w:rsidRPr="008A1010">
        <w:rPr>
          <w:rFonts w:hint="cs"/>
          <w:sz w:val="28"/>
          <w:szCs w:val="28"/>
          <w:rtl/>
          <w:lang w:bidi="ar-IQ"/>
        </w:rPr>
        <w:t xml:space="preserve">رقم </w:t>
      </w:r>
      <w:r w:rsidR="00471D44" w:rsidRPr="008A1010">
        <w:rPr>
          <w:rFonts w:hint="cs"/>
          <w:sz w:val="28"/>
          <w:szCs w:val="28"/>
          <w:rtl/>
          <w:lang w:bidi="ar-IQ"/>
        </w:rPr>
        <w:t>ا</w:t>
      </w:r>
      <w:r w:rsidR="00B85E1D" w:rsidRPr="008A1010">
        <w:rPr>
          <w:rFonts w:hint="cs"/>
          <w:sz w:val="28"/>
          <w:szCs w:val="28"/>
          <w:rtl/>
          <w:lang w:bidi="ar-IQ"/>
        </w:rPr>
        <w:t>لمواصفة الوطنية ، اي لايسمح بأ</w:t>
      </w:r>
      <w:r w:rsidR="00F03801" w:rsidRPr="008A1010">
        <w:rPr>
          <w:rFonts w:hint="cs"/>
          <w:sz w:val="28"/>
          <w:szCs w:val="28"/>
          <w:rtl/>
          <w:lang w:bidi="ar-IQ"/>
        </w:rPr>
        <w:t xml:space="preserve">ي من الطريقتين </w:t>
      </w:r>
      <w:r w:rsidR="00B85E1D" w:rsidRPr="008A1010">
        <w:rPr>
          <w:rFonts w:hint="cs"/>
          <w:sz w:val="28"/>
          <w:szCs w:val="28"/>
          <w:rtl/>
          <w:lang w:bidi="ar-IQ"/>
        </w:rPr>
        <w:t>(</w:t>
      </w:r>
      <w:r w:rsidR="00F03801" w:rsidRPr="008A1010">
        <w:rPr>
          <w:rFonts w:hint="cs"/>
          <w:sz w:val="28"/>
          <w:szCs w:val="28"/>
          <w:rtl/>
          <w:lang w:bidi="ar-IQ"/>
        </w:rPr>
        <w:t>أ و ب</w:t>
      </w:r>
      <w:r w:rsidR="00B85E1D" w:rsidRPr="008A1010">
        <w:rPr>
          <w:rFonts w:hint="cs"/>
          <w:sz w:val="28"/>
          <w:szCs w:val="28"/>
          <w:rtl/>
          <w:lang w:bidi="ar-IQ"/>
        </w:rPr>
        <w:t>)</w:t>
      </w:r>
      <w:r w:rsidR="00F03801" w:rsidRPr="008A1010">
        <w:rPr>
          <w:rFonts w:hint="cs"/>
          <w:sz w:val="28"/>
          <w:szCs w:val="28"/>
          <w:rtl/>
          <w:lang w:bidi="ar-IQ"/>
        </w:rPr>
        <w:t xml:space="preserve"> أعلاه0</w:t>
      </w:r>
    </w:p>
    <w:p w:rsidR="00066301" w:rsidRPr="008A1010" w:rsidRDefault="00706ABD" w:rsidP="001D2C69">
      <w:pPr>
        <w:bidi/>
        <w:ind w:left="141" w:right="142"/>
        <w:jc w:val="mediumKashida"/>
        <w:rPr>
          <w:b/>
          <w:bCs/>
          <w:sz w:val="28"/>
          <w:szCs w:val="28"/>
          <w:lang w:bidi="ar-IQ"/>
        </w:rPr>
      </w:pPr>
      <w:r w:rsidRPr="008A1010">
        <w:rPr>
          <w:rFonts w:hint="cs"/>
          <w:b/>
          <w:bCs/>
          <w:sz w:val="28"/>
          <w:szCs w:val="28"/>
          <w:rtl/>
          <w:lang w:bidi="ar-IQ"/>
        </w:rPr>
        <w:lastRenderedPageBreak/>
        <w:t>7-1</w:t>
      </w:r>
      <w:r w:rsidR="00F50730" w:rsidRPr="008A1010">
        <w:rPr>
          <w:rFonts w:hint="cs"/>
          <w:b/>
          <w:bCs/>
          <w:sz w:val="28"/>
          <w:szCs w:val="28"/>
          <w:rtl/>
          <w:lang w:bidi="ar-IQ"/>
        </w:rPr>
        <w:t xml:space="preserve">طرق </w:t>
      </w:r>
      <w:r w:rsidR="00C01A35" w:rsidRPr="008A1010">
        <w:rPr>
          <w:rFonts w:hint="cs"/>
          <w:b/>
          <w:bCs/>
          <w:sz w:val="28"/>
          <w:szCs w:val="28"/>
          <w:rtl/>
          <w:lang w:bidi="ar-IQ"/>
        </w:rPr>
        <w:t xml:space="preserve">تحديد </w:t>
      </w:r>
      <w:r w:rsidR="00F50730" w:rsidRPr="008A1010">
        <w:rPr>
          <w:rFonts w:hint="cs"/>
          <w:b/>
          <w:bCs/>
          <w:sz w:val="28"/>
          <w:szCs w:val="28"/>
          <w:rtl/>
          <w:lang w:bidi="ar-IQ"/>
        </w:rPr>
        <w:t xml:space="preserve"> درجة التطابق </w:t>
      </w:r>
    </w:p>
    <w:p w:rsidR="00F50730" w:rsidRPr="008A1010" w:rsidRDefault="00706ABD" w:rsidP="001D2C69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7</w:t>
      </w:r>
      <w:r w:rsidR="00F50730" w:rsidRPr="008A1010">
        <w:rPr>
          <w:rFonts w:hint="cs"/>
          <w:sz w:val="28"/>
          <w:szCs w:val="28"/>
          <w:rtl/>
          <w:lang w:bidi="ar-IQ"/>
        </w:rPr>
        <w:t xml:space="preserve">-1 عام </w:t>
      </w:r>
    </w:p>
    <w:p w:rsidR="00F8031B" w:rsidRPr="008A1010" w:rsidRDefault="00BA713F" w:rsidP="00A15B50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تطب</w:t>
      </w:r>
      <w:r w:rsidR="00F50730" w:rsidRPr="008A1010">
        <w:rPr>
          <w:rFonts w:hint="cs"/>
          <w:sz w:val="28"/>
          <w:szCs w:val="28"/>
          <w:rtl/>
          <w:lang w:bidi="ar-IQ"/>
        </w:rPr>
        <w:t xml:space="preserve">ق </w:t>
      </w:r>
      <w:r w:rsidR="00553F2C" w:rsidRPr="008A1010">
        <w:rPr>
          <w:rFonts w:hint="cs"/>
          <w:sz w:val="28"/>
          <w:szCs w:val="28"/>
          <w:rtl/>
          <w:lang w:bidi="ar-IQ"/>
        </w:rPr>
        <w:t xml:space="preserve">منظومة </w:t>
      </w:r>
      <w:r w:rsidR="00F50730" w:rsidRPr="008A1010">
        <w:rPr>
          <w:rFonts w:hint="cs"/>
          <w:sz w:val="28"/>
          <w:szCs w:val="28"/>
          <w:rtl/>
          <w:lang w:bidi="ar-IQ"/>
        </w:rPr>
        <w:t xml:space="preserve">تعريف </w:t>
      </w:r>
      <w:r w:rsidR="00971787" w:rsidRPr="008A1010">
        <w:rPr>
          <w:rFonts w:hint="cs"/>
          <w:sz w:val="28"/>
          <w:szCs w:val="28"/>
          <w:rtl/>
          <w:lang w:bidi="ar-IQ"/>
        </w:rPr>
        <w:t>(واضحة أكثر ما يمكن للمستخدم )</w:t>
      </w:r>
      <w:r w:rsidR="00B85E1D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971787" w:rsidRPr="008A1010">
        <w:rPr>
          <w:rFonts w:hint="cs"/>
          <w:sz w:val="28"/>
          <w:szCs w:val="28"/>
          <w:rtl/>
          <w:lang w:bidi="ar-IQ"/>
        </w:rPr>
        <w:t>يتم</w:t>
      </w:r>
      <w:r w:rsidR="00F50730" w:rsidRPr="008A1010">
        <w:rPr>
          <w:rFonts w:hint="cs"/>
          <w:sz w:val="28"/>
          <w:szCs w:val="28"/>
          <w:rtl/>
          <w:lang w:bidi="ar-IQ"/>
        </w:rPr>
        <w:t xml:space="preserve"> من خلاله</w:t>
      </w:r>
      <w:r w:rsidR="00971787" w:rsidRPr="008A1010">
        <w:rPr>
          <w:rFonts w:hint="cs"/>
          <w:sz w:val="28"/>
          <w:szCs w:val="28"/>
          <w:rtl/>
          <w:lang w:bidi="ar-IQ"/>
        </w:rPr>
        <w:t>ا</w:t>
      </w:r>
      <w:r w:rsidR="00F50730" w:rsidRPr="008A1010">
        <w:rPr>
          <w:rFonts w:hint="cs"/>
          <w:sz w:val="28"/>
          <w:szCs w:val="28"/>
          <w:rtl/>
          <w:lang w:bidi="ar-IQ"/>
        </w:rPr>
        <w:t xml:space="preserve"> تحديد درجة التطابق بين المواصفة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F50730" w:rsidRPr="008A1010">
        <w:rPr>
          <w:rFonts w:hint="cs"/>
          <w:sz w:val="28"/>
          <w:szCs w:val="28"/>
          <w:rtl/>
          <w:lang w:bidi="ar-IQ"/>
        </w:rPr>
        <w:t xml:space="preserve"> والمواصفة الوطنية </w:t>
      </w:r>
      <w:r w:rsidR="00B302B0" w:rsidRPr="008A1010">
        <w:rPr>
          <w:rFonts w:hint="cs"/>
          <w:sz w:val="28"/>
          <w:szCs w:val="28"/>
          <w:rtl/>
          <w:lang w:bidi="ar-IQ"/>
        </w:rPr>
        <w:t>وتظهر</w:t>
      </w:r>
      <w:r w:rsidR="00F50730" w:rsidRPr="008A1010">
        <w:rPr>
          <w:rFonts w:hint="cs"/>
          <w:sz w:val="28"/>
          <w:szCs w:val="28"/>
          <w:rtl/>
          <w:lang w:bidi="ar-IQ"/>
        </w:rPr>
        <w:t xml:space="preserve"> نفس المعلومات في </w:t>
      </w:r>
      <w:r w:rsidR="002524CD" w:rsidRPr="008A1010">
        <w:rPr>
          <w:rFonts w:hint="cs"/>
          <w:sz w:val="28"/>
          <w:szCs w:val="28"/>
          <w:rtl/>
          <w:lang w:bidi="ar-IQ"/>
        </w:rPr>
        <w:t>الكتيبات</w:t>
      </w:r>
      <w:r w:rsidR="00F50730" w:rsidRPr="008A1010">
        <w:rPr>
          <w:rFonts w:hint="cs"/>
          <w:sz w:val="28"/>
          <w:szCs w:val="28"/>
          <w:rtl/>
          <w:lang w:bidi="ar-IQ"/>
        </w:rPr>
        <w:t xml:space="preserve"> ووسائط المعلومات الاخرى 0</w:t>
      </w:r>
    </w:p>
    <w:p w:rsidR="00F50730" w:rsidRPr="008A1010" w:rsidRDefault="00FC4518" w:rsidP="001D2C69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7</w:t>
      </w:r>
      <w:r w:rsidR="00F50730" w:rsidRPr="008A1010">
        <w:rPr>
          <w:rFonts w:hint="cs"/>
          <w:sz w:val="28"/>
          <w:szCs w:val="28"/>
          <w:rtl/>
          <w:lang w:bidi="ar-IQ"/>
        </w:rPr>
        <w:t xml:space="preserve">-2 فئات التطابق واختصاراتها </w:t>
      </w:r>
    </w:p>
    <w:p w:rsidR="00A0140C" w:rsidRPr="008A1010" w:rsidRDefault="00973A38" w:rsidP="006869EB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تكون </w:t>
      </w:r>
      <w:r w:rsidR="00F50730" w:rsidRPr="008A1010">
        <w:rPr>
          <w:rFonts w:hint="cs"/>
          <w:sz w:val="28"/>
          <w:szCs w:val="28"/>
          <w:rtl/>
          <w:lang w:bidi="ar-IQ"/>
        </w:rPr>
        <w:t>هذ</w:t>
      </w:r>
      <w:r w:rsidR="00553F2C" w:rsidRPr="008A1010">
        <w:rPr>
          <w:rFonts w:hint="cs"/>
          <w:sz w:val="28"/>
          <w:szCs w:val="28"/>
          <w:rtl/>
          <w:lang w:bidi="ar-IQ"/>
        </w:rPr>
        <w:t xml:space="preserve">ه الفئات والاختصارات موضحة في </w:t>
      </w:r>
      <w:r w:rsidR="00F50730" w:rsidRPr="008A1010">
        <w:rPr>
          <w:rFonts w:hint="cs"/>
          <w:sz w:val="28"/>
          <w:szCs w:val="28"/>
          <w:rtl/>
          <w:lang w:bidi="ar-IQ"/>
        </w:rPr>
        <w:t xml:space="preserve">جدول </w:t>
      </w:r>
      <w:r w:rsidR="00553F2C" w:rsidRPr="008A1010">
        <w:rPr>
          <w:rFonts w:hint="cs"/>
          <w:sz w:val="28"/>
          <w:szCs w:val="28"/>
          <w:rtl/>
          <w:lang w:bidi="ar-IQ"/>
        </w:rPr>
        <w:t xml:space="preserve"> رقم </w:t>
      </w:r>
      <w:r w:rsidR="00F50730" w:rsidRPr="008A1010">
        <w:rPr>
          <w:rFonts w:hint="cs"/>
          <w:sz w:val="28"/>
          <w:szCs w:val="28"/>
          <w:rtl/>
          <w:lang w:bidi="ar-IQ"/>
        </w:rPr>
        <w:t>1</w:t>
      </w:r>
    </w:p>
    <w:p w:rsidR="00F50730" w:rsidRPr="008A1010" w:rsidRDefault="00F50730" w:rsidP="001D2C69">
      <w:pPr>
        <w:pStyle w:val="ListParagraph"/>
        <w:bidi/>
        <w:ind w:left="141" w:right="142"/>
        <w:jc w:val="center"/>
        <w:rPr>
          <w:b/>
          <w:bCs/>
          <w:sz w:val="28"/>
          <w:szCs w:val="28"/>
          <w:rtl/>
          <w:lang w:bidi="ar-IQ"/>
        </w:rPr>
      </w:pPr>
      <w:r w:rsidRPr="008A1010">
        <w:rPr>
          <w:rFonts w:hint="cs"/>
          <w:b/>
          <w:bCs/>
          <w:sz w:val="28"/>
          <w:szCs w:val="28"/>
          <w:rtl/>
          <w:lang w:bidi="ar-IQ"/>
        </w:rPr>
        <w:t xml:space="preserve">جدول </w:t>
      </w:r>
      <w:r w:rsidR="002524CD" w:rsidRPr="008A1010">
        <w:rPr>
          <w:rFonts w:hint="cs"/>
          <w:b/>
          <w:bCs/>
          <w:sz w:val="28"/>
          <w:szCs w:val="28"/>
          <w:rtl/>
          <w:lang w:bidi="ar-IQ"/>
        </w:rPr>
        <w:t xml:space="preserve"> رقم 1- </w:t>
      </w:r>
      <w:r w:rsidRPr="008A1010">
        <w:rPr>
          <w:rFonts w:hint="cs"/>
          <w:b/>
          <w:bCs/>
          <w:sz w:val="28"/>
          <w:szCs w:val="28"/>
          <w:rtl/>
          <w:lang w:bidi="ar-IQ"/>
        </w:rPr>
        <w:t>فئات التطابق واختصاراتها</w:t>
      </w:r>
    </w:p>
    <w:tbl>
      <w:tblPr>
        <w:tblStyle w:val="TableGrid"/>
        <w:tblpPr w:leftFromText="180" w:rightFromText="180" w:vertAnchor="text" w:horzAnchor="margin" w:tblpY="231"/>
        <w:bidiVisual/>
        <w:tblW w:w="0" w:type="auto"/>
        <w:tblInd w:w="-506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654"/>
        <w:gridCol w:w="851"/>
      </w:tblGrid>
      <w:tr w:rsidR="006E32EF" w:rsidRPr="008A1010" w:rsidTr="00440BF7">
        <w:tc>
          <w:tcPr>
            <w:tcW w:w="141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E32EF" w:rsidRPr="008A1010" w:rsidRDefault="006E32EF" w:rsidP="006E32EF">
            <w:pPr>
              <w:pStyle w:val="ListParagraph"/>
              <w:bidi/>
              <w:ind w:left="141" w:right="142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E32EF" w:rsidRPr="008A1010" w:rsidRDefault="006E32EF" w:rsidP="006E32EF">
            <w:pPr>
              <w:pStyle w:val="ListParagraph"/>
              <w:bidi/>
              <w:ind w:left="141" w:right="142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A101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التسمية</w:t>
            </w:r>
          </w:p>
          <w:p w:rsidR="006E32EF" w:rsidRPr="008A1010" w:rsidRDefault="006E32EF" w:rsidP="006E32EF">
            <w:pPr>
              <w:pStyle w:val="ListParagraph"/>
              <w:bidi/>
              <w:ind w:left="141" w:right="142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E32EF" w:rsidRPr="008A1010" w:rsidRDefault="006E32EF" w:rsidP="006E32EF">
            <w:pPr>
              <w:pStyle w:val="ListParagraph"/>
              <w:bidi/>
              <w:ind w:left="141" w:right="142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E32EF" w:rsidRPr="008A1010" w:rsidRDefault="006E32EF" w:rsidP="006E32EF">
            <w:pPr>
              <w:pStyle w:val="ListParagraph"/>
              <w:bidi/>
              <w:ind w:left="141" w:right="142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A101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الوصف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E32EF" w:rsidRPr="008A1010" w:rsidRDefault="006E32EF" w:rsidP="006E32EF">
            <w:pPr>
              <w:pStyle w:val="ListParagraph"/>
              <w:bidi/>
              <w:ind w:left="141" w:right="142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E32EF" w:rsidRPr="008A1010" w:rsidRDefault="006E32EF" w:rsidP="006E32EF">
            <w:pPr>
              <w:pStyle w:val="ListParagraph"/>
              <w:bidi/>
              <w:ind w:left="141" w:right="142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A101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الاختصار</w:t>
            </w:r>
          </w:p>
        </w:tc>
      </w:tr>
      <w:tr w:rsidR="006E32EF" w:rsidRPr="008A1010" w:rsidTr="00440BF7">
        <w:tc>
          <w:tcPr>
            <w:tcW w:w="1418" w:type="dxa"/>
            <w:tcBorders>
              <w:top w:val="single" w:sz="4" w:space="0" w:color="auto"/>
            </w:tcBorders>
          </w:tcPr>
          <w:p w:rsidR="006E32EF" w:rsidRPr="008A1010" w:rsidRDefault="006E32EF" w:rsidP="006E32EF">
            <w:pPr>
              <w:pStyle w:val="ListParagraph"/>
              <w:bidi/>
              <w:ind w:left="141" w:right="142"/>
              <w:jc w:val="center"/>
              <w:rPr>
                <w:sz w:val="28"/>
                <w:szCs w:val="28"/>
                <w:rtl/>
                <w:lang w:bidi="ar-IQ"/>
              </w:rPr>
            </w:pPr>
            <w:r w:rsidRPr="008A1010">
              <w:rPr>
                <w:rFonts w:hint="cs"/>
                <w:sz w:val="28"/>
                <w:szCs w:val="28"/>
                <w:rtl/>
                <w:lang w:bidi="ar-IQ"/>
              </w:rPr>
              <w:t>مطابقة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6E32EF" w:rsidRPr="008A1010" w:rsidRDefault="006E32EF" w:rsidP="006E32EF">
            <w:pPr>
              <w:pStyle w:val="ListParagraph"/>
              <w:bidi/>
              <w:ind w:left="141" w:right="142"/>
              <w:jc w:val="lowKashida"/>
              <w:rPr>
                <w:sz w:val="28"/>
                <w:szCs w:val="28"/>
                <w:rtl/>
                <w:lang w:bidi="ar-IQ"/>
              </w:rPr>
            </w:pPr>
            <w:r w:rsidRPr="008A1010">
              <w:rPr>
                <w:rFonts w:hint="cs"/>
                <w:sz w:val="28"/>
                <w:szCs w:val="28"/>
                <w:rtl/>
                <w:lang w:bidi="ar-IQ"/>
              </w:rPr>
              <w:t>تكون المواصفة الوطنية مطابقة للمواصفة الدولية إذا كانت:</w:t>
            </w:r>
          </w:p>
          <w:p w:rsidR="006E32EF" w:rsidRPr="008A1010" w:rsidRDefault="006E32EF" w:rsidP="006E32EF">
            <w:pPr>
              <w:pStyle w:val="ListParagraph"/>
              <w:numPr>
                <w:ilvl w:val="0"/>
                <w:numId w:val="15"/>
              </w:numPr>
              <w:bidi/>
              <w:ind w:left="141" w:right="142" w:firstLine="0"/>
              <w:jc w:val="lowKashida"/>
              <w:rPr>
                <w:sz w:val="28"/>
                <w:szCs w:val="28"/>
                <w:lang w:bidi="ar-IQ"/>
              </w:rPr>
            </w:pPr>
            <w:r w:rsidRPr="008A1010">
              <w:rPr>
                <w:rFonts w:hint="cs"/>
                <w:sz w:val="28"/>
                <w:szCs w:val="28"/>
                <w:rtl/>
                <w:lang w:bidi="ar-IQ"/>
              </w:rPr>
              <w:t>مطابقة للمواصفة الدولية في المحتوى الفني والهيكل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8A1010">
              <w:rPr>
                <w:rFonts w:hint="cs"/>
                <w:sz w:val="28"/>
                <w:szCs w:val="28"/>
                <w:rtl/>
                <w:lang w:bidi="ar-IQ"/>
              </w:rPr>
              <w:t>والصياغة اللغوية0</w:t>
            </w:r>
          </w:p>
          <w:p w:rsidR="006E32EF" w:rsidRPr="008A1010" w:rsidRDefault="006E32EF" w:rsidP="006E32EF">
            <w:pPr>
              <w:pStyle w:val="ListParagraph"/>
              <w:bidi/>
              <w:ind w:left="141" w:right="142"/>
              <w:jc w:val="lowKashida"/>
              <w:rPr>
                <w:sz w:val="28"/>
                <w:szCs w:val="28"/>
                <w:rtl/>
                <w:lang w:bidi="ar-IQ"/>
              </w:rPr>
            </w:pPr>
            <w:r w:rsidRPr="008A1010">
              <w:rPr>
                <w:rFonts w:hint="cs"/>
                <w:sz w:val="28"/>
                <w:szCs w:val="28"/>
                <w:rtl/>
                <w:lang w:bidi="ar-IQ"/>
              </w:rPr>
              <w:t>أو</w:t>
            </w:r>
          </w:p>
          <w:p w:rsidR="006E32EF" w:rsidRPr="008A1010" w:rsidRDefault="006E32EF" w:rsidP="006E32EF">
            <w:pPr>
              <w:pStyle w:val="ListParagraph"/>
              <w:numPr>
                <w:ilvl w:val="0"/>
                <w:numId w:val="15"/>
              </w:numPr>
              <w:bidi/>
              <w:ind w:left="141" w:right="142" w:firstLine="0"/>
              <w:jc w:val="lowKashida"/>
              <w:rPr>
                <w:sz w:val="28"/>
                <w:szCs w:val="28"/>
                <w:lang w:bidi="ar-IQ"/>
              </w:rPr>
            </w:pPr>
            <w:r w:rsidRPr="008A1010">
              <w:rPr>
                <w:rFonts w:hint="cs"/>
                <w:sz w:val="28"/>
                <w:szCs w:val="28"/>
                <w:rtl/>
                <w:lang w:bidi="ar-IQ"/>
              </w:rPr>
              <w:t>مطابقة للمواصفة الدولية في المحتوى الفني والهيكل رغم أنها قد تتضمن الحد الادنى من التغييرات التحريرية الموضحة في 3-2</w:t>
            </w:r>
          </w:p>
          <w:p w:rsidR="006E32EF" w:rsidRPr="008A1010" w:rsidRDefault="006E32EF" w:rsidP="006E32EF">
            <w:pPr>
              <w:pStyle w:val="ListParagraph"/>
              <w:bidi/>
              <w:ind w:left="141" w:right="142"/>
              <w:jc w:val="lowKashida"/>
              <w:rPr>
                <w:sz w:val="28"/>
                <w:szCs w:val="28"/>
                <w:rtl/>
                <w:lang w:bidi="ar-IQ"/>
              </w:rPr>
            </w:pPr>
            <w:r w:rsidRPr="008A1010">
              <w:rPr>
                <w:rFonts w:hint="cs"/>
                <w:sz w:val="28"/>
                <w:szCs w:val="28"/>
                <w:rtl/>
                <w:lang w:bidi="ar-IQ"/>
              </w:rPr>
              <w:t>يتم تحقيق مبدأ" العكس بالعكس"</w:t>
            </w:r>
          </w:p>
          <w:p w:rsidR="006E32EF" w:rsidRPr="008A1010" w:rsidRDefault="006E32EF" w:rsidP="006E32EF">
            <w:pPr>
              <w:pStyle w:val="ListParagraph"/>
              <w:bidi/>
              <w:ind w:left="141" w:right="142"/>
              <w:jc w:val="lowKashida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E32EF" w:rsidRPr="008A1010" w:rsidRDefault="006E32EF" w:rsidP="006E32EF">
            <w:pPr>
              <w:pStyle w:val="ListParagraph"/>
              <w:bidi/>
              <w:ind w:left="141" w:right="142"/>
              <w:jc w:val="center"/>
              <w:rPr>
                <w:sz w:val="28"/>
                <w:szCs w:val="28"/>
                <w:rtl/>
                <w:lang w:bidi="ar-IQ"/>
              </w:rPr>
            </w:pPr>
            <w:r w:rsidRPr="008A1010">
              <w:rPr>
                <w:rFonts w:hint="cs"/>
                <w:sz w:val="28"/>
                <w:szCs w:val="28"/>
                <w:rtl/>
                <w:lang w:bidi="ar-IQ"/>
              </w:rPr>
              <w:t>م ط</w:t>
            </w:r>
          </w:p>
        </w:tc>
      </w:tr>
      <w:tr w:rsidR="006E32EF" w:rsidRPr="008A1010" w:rsidTr="00440BF7">
        <w:tc>
          <w:tcPr>
            <w:tcW w:w="1418" w:type="dxa"/>
          </w:tcPr>
          <w:p w:rsidR="006E32EF" w:rsidRPr="008A1010" w:rsidRDefault="006E32EF" w:rsidP="006E32EF">
            <w:pPr>
              <w:pStyle w:val="ListParagraph"/>
              <w:bidi/>
              <w:ind w:left="141" w:right="142"/>
              <w:jc w:val="center"/>
              <w:rPr>
                <w:sz w:val="28"/>
                <w:szCs w:val="28"/>
                <w:rtl/>
                <w:lang w:bidi="ar-IQ"/>
              </w:rPr>
            </w:pPr>
            <w:r w:rsidRPr="008A1010">
              <w:rPr>
                <w:rFonts w:hint="cs"/>
                <w:sz w:val="28"/>
                <w:szCs w:val="28"/>
                <w:rtl/>
                <w:lang w:bidi="ar-IQ"/>
              </w:rPr>
              <w:t>معدلة</w:t>
            </w:r>
          </w:p>
        </w:tc>
        <w:tc>
          <w:tcPr>
            <w:tcW w:w="7654" w:type="dxa"/>
          </w:tcPr>
          <w:p w:rsidR="006E32EF" w:rsidRPr="008A1010" w:rsidRDefault="006E32EF" w:rsidP="006E32EF">
            <w:pPr>
              <w:pStyle w:val="ListParagraph"/>
              <w:bidi/>
              <w:ind w:left="141" w:right="142"/>
              <w:jc w:val="lowKashida"/>
              <w:rPr>
                <w:sz w:val="28"/>
                <w:szCs w:val="28"/>
                <w:rtl/>
                <w:lang w:bidi="ar-IQ"/>
              </w:rPr>
            </w:pPr>
            <w:r w:rsidRPr="008A1010">
              <w:rPr>
                <w:rFonts w:hint="cs"/>
                <w:sz w:val="28"/>
                <w:szCs w:val="28"/>
                <w:rtl/>
                <w:lang w:bidi="ar-IQ"/>
              </w:rPr>
              <w:t>تكون المواصفة الوطنية معدلة بالنسبة للمواصفة الدولية إذاكانت الاختلافات الفنية المسموح بها مبينة بشكل واضح ومفسرة 0 تعكس المواصفة الوطنية هيكل المواصفة الدولية الا أن اجراء اي تغيير على الهيكل مشروط بسهولة المقارنة بين محتوى المواصفتين 0 هذا وتتضمن المواصفات المعدلة التغييرات المسموح بها في درجة التطابق المطابقة</w:t>
            </w:r>
          </w:p>
          <w:p w:rsidR="006E32EF" w:rsidRPr="008A1010" w:rsidRDefault="006E32EF" w:rsidP="006E32EF">
            <w:pPr>
              <w:pStyle w:val="ListParagraph"/>
              <w:bidi/>
              <w:ind w:left="141" w:right="142"/>
              <w:jc w:val="lowKashida"/>
              <w:rPr>
                <w:sz w:val="28"/>
                <w:szCs w:val="28"/>
                <w:rtl/>
                <w:lang w:bidi="ar-IQ"/>
              </w:rPr>
            </w:pPr>
            <w:r w:rsidRPr="008A1010">
              <w:rPr>
                <w:rFonts w:hint="cs"/>
                <w:sz w:val="28"/>
                <w:szCs w:val="28"/>
                <w:rtl/>
                <w:lang w:bidi="ar-IQ"/>
              </w:rPr>
              <w:t>لا يتم تحقيق مبدأ" العكس بالعكس"</w:t>
            </w:r>
          </w:p>
          <w:p w:rsidR="006E32EF" w:rsidRPr="008A1010" w:rsidRDefault="006E32EF" w:rsidP="006E32EF">
            <w:pPr>
              <w:pStyle w:val="ListParagraph"/>
              <w:bidi/>
              <w:ind w:left="141" w:right="142"/>
              <w:jc w:val="lowKashida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6E32EF" w:rsidRPr="008A1010" w:rsidRDefault="006E32EF" w:rsidP="006E32EF">
            <w:pPr>
              <w:pStyle w:val="ListParagraph"/>
              <w:bidi/>
              <w:ind w:left="141" w:right="142"/>
              <w:jc w:val="center"/>
              <w:rPr>
                <w:sz w:val="28"/>
                <w:szCs w:val="28"/>
                <w:rtl/>
                <w:lang w:bidi="ar-IQ"/>
              </w:rPr>
            </w:pPr>
            <w:r w:rsidRPr="008A1010">
              <w:rPr>
                <w:rFonts w:hint="cs"/>
                <w:sz w:val="28"/>
                <w:szCs w:val="28"/>
                <w:rtl/>
                <w:lang w:bidi="ar-IQ"/>
              </w:rPr>
              <w:t>م ع</w:t>
            </w:r>
          </w:p>
        </w:tc>
      </w:tr>
      <w:tr w:rsidR="006E32EF" w:rsidRPr="008A1010" w:rsidTr="00440BF7">
        <w:tc>
          <w:tcPr>
            <w:tcW w:w="1418" w:type="dxa"/>
          </w:tcPr>
          <w:p w:rsidR="006E32EF" w:rsidRPr="008A1010" w:rsidRDefault="006E32EF" w:rsidP="006E32EF">
            <w:pPr>
              <w:pStyle w:val="ListParagraph"/>
              <w:bidi/>
              <w:ind w:left="141" w:right="142"/>
              <w:jc w:val="center"/>
              <w:rPr>
                <w:sz w:val="28"/>
                <w:szCs w:val="28"/>
                <w:rtl/>
                <w:lang w:bidi="ar-IQ"/>
              </w:rPr>
            </w:pPr>
            <w:r w:rsidRPr="008A1010">
              <w:rPr>
                <w:rFonts w:hint="cs"/>
                <w:sz w:val="28"/>
                <w:szCs w:val="28"/>
                <w:rtl/>
                <w:lang w:bidi="ar-IQ"/>
              </w:rPr>
              <w:t>غير مكافئة</w:t>
            </w:r>
          </w:p>
        </w:tc>
        <w:tc>
          <w:tcPr>
            <w:tcW w:w="7654" w:type="dxa"/>
          </w:tcPr>
          <w:p w:rsidR="006E32EF" w:rsidRPr="008A1010" w:rsidRDefault="006E32EF" w:rsidP="006E32EF">
            <w:pPr>
              <w:pStyle w:val="ListParagraph"/>
              <w:bidi/>
              <w:ind w:left="141" w:right="142"/>
              <w:jc w:val="lowKashida"/>
              <w:rPr>
                <w:sz w:val="28"/>
                <w:szCs w:val="28"/>
                <w:rtl/>
                <w:lang w:bidi="ar-IQ"/>
              </w:rPr>
            </w:pPr>
            <w:r w:rsidRPr="008A1010">
              <w:rPr>
                <w:rFonts w:hint="cs"/>
                <w:sz w:val="28"/>
                <w:szCs w:val="28"/>
                <w:rtl/>
                <w:lang w:bidi="ar-IQ"/>
              </w:rPr>
              <w:t>تكون المواصفة الوطنية غير مكافئة للمواصفة الدولية في الهيكل والمحتوى الفني ولم يتم تحديد التغييرات بشكل واضح0 لا يوجد تطابق بين المواصفة الوطنية والمواصفة الدولية 0</w:t>
            </w:r>
          </w:p>
          <w:p w:rsidR="006E32EF" w:rsidRPr="008A1010" w:rsidRDefault="006E32EF" w:rsidP="006E32EF">
            <w:pPr>
              <w:pStyle w:val="ListParagraph"/>
              <w:bidi/>
              <w:ind w:left="141" w:right="142"/>
              <w:jc w:val="lowKashida"/>
              <w:rPr>
                <w:sz w:val="28"/>
                <w:szCs w:val="28"/>
                <w:rtl/>
                <w:lang w:bidi="ar-IQ"/>
              </w:rPr>
            </w:pPr>
            <w:r w:rsidRPr="008A1010">
              <w:rPr>
                <w:rFonts w:hint="cs"/>
                <w:sz w:val="28"/>
                <w:szCs w:val="28"/>
                <w:rtl/>
                <w:lang w:bidi="ar-IQ"/>
              </w:rPr>
              <w:t xml:space="preserve"> لا تعتبرهذه الفئة من التطابق تبنياً 0</w:t>
            </w:r>
          </w:p>
          <w:p w:rsidR="006E32EF" w:rsidRPr="00440BF7" w:rsidRDefault="006E32EF" w:rsidP="00440BF7">
            <w:pPr>
              <w:bidi/>
              <w:ind w:right="142"/>
              <w:jc w:val="lowKashida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6E32EF" w:rsidRPr="008A1010" w:rsidRDefault="006E32EF" w:rsidP="006E32EF">
            <w:pPr>
              <w:pStyle w:val="ListParagraph"/>
              <w:bidi/>
              <w:ind w:left="141" w:right="142"/>
              <w:jc w:val="center"/>
              <w:rPr>
                <w:sz w:val="28"/>
                <w:szCs w:val="28"/>
                <w:rtl/>
                <w:lang w:bidi="ar-IQ"/>
              </w:rPr>
            </w:pPr>
            <w:r w:rsidRPr="008A1010">
              <w:rPr>
                <w:rFonts w:hint="cs"/>
                <w:sz w:val="28"/>
                <w:szCs w:val="28"/>
                <w:rtl/>
                <w:lang w:bidi="ar-IQ"/>
              </w:rPr>
              <w:t>غ م</w:t>
            </w:r>
          </w:p>
        </w:tc>
      </w:tr>
    </w:tbl>
    <w:p w:rsidR="00706ABD" w:rsidRPr="008A1010" w:rsidRDefault="00706ABD" w:rsidP="001D2C69">
      <w:pPr>
        <w:pStyle w:val="ListParagraph"/>
        <w:bidi/>
        <w:ind w:left="141" w:right="142"/>
        <w:jc w:val="center"/>
        <w:rPr>
          <w:b/>
          <w:bCs/>
          <w:sz w:val="28"/>
          <w:szCs w:val="28"/>
          <w:rtl/>
          <w:lang w:bidi="ar-IQ"/>
        </w:rPr>
      </w:pPr>
    </w:p>
    <w:p w:rsidR="00E90925" w:rsidRDefault="00E90925" w:rsidP="00E90925">
      <w:pPr>
        <w:bidi/>
        <w:ind w:right="142"/>
        <w:jc w:val="mediumKashida"/>
        <w:rPr>
          <w:sz w:val="28"/>
          <w:szCs w:val="28"/>
          <w:lang w:bidi="ar-IQ"/>
        </w:rPr>
      </w:pPr>
    </w:p>
    <w:p w:rsidR="00E90925" w:rsidRDefault="00E90925" w:rsidP="00E90925">
      <w:pPr>
        <w:bidi/>
        <w:ind w:right="142"/>
        <w:jc w:val="mediumKashida"/>
        <w:rPr>
          <w:sz w:val="28"/>
          <w:szCs w:val="28"/>
          <w:rtl/>
          <w:lang w:bidi="ar-IQ"/>
        </w:rPr>
      </w:pPr>
    </w:p>
    <w:p w:rsidR="00440BF7" w:rsidRDefault="00440BF7" w:rsidP="00440BF7">
      <w:pPr>
        <w:bidi/>
        <w:ind w:right="142"/>
        <w:jc w:val="mediumKashida"/>
        <w:rPr>
          <w:sz w:val="28"/>
          <w:szCs w:val="28"/>
          <w:rtl/>
          <w:lang w:bidi="ar-IQ"/>
        </w:rPr>
      </w:pPr>
    </w:p>
    <w:p w:rsidR="00440BF7" w:rsidRDefault="00440BF7" w:rsidP="00440BF7">
      <w:pPr>
        <w:bidi/>
        <w:ind w:right="142"/>
        <w:jc w:val="mediumKashida"/>
        <w:rPr>
          <w:sz w:val="28"/>
          <w:szCs w:val="28"/>
          <w:rtl/>
          <w:lang w:bidi="ar-IQ"/>
        </w:rPr>
      </w:pPr>
    </w:p>
    <w:p w:rsidR="00440BF7" w:rsidRDefault="00440BF7" w:rsidP="00440BF7">
      <w:pPr>
        <w:bidi/>
        <w:ind w:right="142"/>
        <w:jc w:val="mediumKashida"/>
        <w:rPr>
          <w:sz w:val="28"/>
          <w:szCs w:val="28"/>
          <w:rtl/>
          <w:lang w:bidi="ar-IQ"/>
        </w:rPr>
      </w:pPr>
    </w:p>
    <w:p w:rsidR="00440BF7" w:rsidRDefault="00440BF7" w:rsidP="00440BF7">
      <w:pPr>
        <w:bidi/>
        <w:ind w:right="142"/>
        <w:jc w:val="mediumKashida"/>
        <w:rPr>
          <w:sz w:val="28"/>
          <w:szCs w:val="28"/>
          <w:rtl/>
          <w:lang w:bidi="ar-IQ"/>
        </w:rPr>
      </w:pPr>
    </w:p>
    <w:p w:rsidR="00440BF7" w:rsidRDefault="00440BF7" w:rsidP="00440BF7">
      <w:pPr>
        <w:bidi/>
        <w:ind w:right="142"/>
        <w:jc w:val="mediumKashida"/>
        <w:rPr>
          <w:sz w:val="28"/>
          <w:szCs w:val="28"/>
          <w:rtl/>
          <w:lang w:bidi="ar-IQ"/>
        </w:rPr>
      </w:pPr>
    </w:p>
    <w:p w:rsidR="00440BF7" w:rsidRDefault="00440BF7" w:rsidP="00440BF7">
      <w:pPr>
        <w:bidi/>
        <w:ind w:right="142"/>
        <w:jc w:val="mediumKashida"/>
        <w:rPr>
          <w:sz w:val="28"/>
          <w:szCs w:val="28"/>
          <w:rtl/>
          <w:lang w:bidi="ar-IQ"/>
        </w:rPr>
      </w:pPr>
    </w:p>
    <w:p w:rsidR="00440BF7" w:rsidRDefault="00440BF7" w:rsidP="00440BF7">
      <w:pPr>
        <w:bidi/>
        <w:ind w:right="142"/>
        <w:jc w:val="mediumKashida"/>
        <w:rPr>
          <w:sz w:val="28"/>
          <w:szCs w:val="28"/>
          <w:rtl/>
          <w:lang w:bidi="ar-IQ"/>
        </w:rPr>
      </w:pPr>
    </w:p>
    <w:p w:rsidR="00440BF7" w:rsidRDefault="00440BF7" w:rsidP="00440BF7">
      <w:pPr>
        <w:bidi/>
        <w:ind w:right="142"/>
        <w:jc w:val="mediumKashida"/>
        <w:rPr>
          <w:sz w:val="28"/>
          <w:szCs w:val="28"/>
          <w:rtl/>
          <w:lang w:bidi="ar-IQ"/>
        </w:rPr>
      </w:pPr>
    </w:p>
    <w:p w:rsidR="00440BF7" w:rsidRDefault="00440BF7" w:rsidP="00440BF7">
      <w:pPr>
        <w:bidi/>
        <w:ind w:right="142"/>
        <w:jc w:val="mediumKashida"/>
        <w:rPr>
          <w:sz w:val="28"/>
          <w:szCs w:val="28"/>
          <w:rtl/>
          <w:lang w:bidi="ar-IQ"/>
        </w:rPr>
      </w:pPr>
    </w:p>
    <w:p w:rsidR="00440BF7" w:rsidRDefault="00440BF7" w:rsidP="00440BF7">
      <w:pPr>
        <w:bidi/>
        <w:ind w:right="142"/>
        <w:jc w:val="mediumKashida"/>
        <w:rPr>
          <w:sz w:val="28"/>
          <w:szCs w:val="28"/>
          <w:rtl/>
          <w:lang w:bidi="ar-IQ"/>
        </w:rPr>
      </w:pPr>
    </w:p>
    <w:p w:rsidR="00440BF7" w:rsidRDefault="00440BF7" w:rsidP="00440BF7">
      <w:pPr>
        <w:bidi/>
        <w:ind w:right="142"/>
        <w:jc w:val="mediumKashida"/>
        <w:rPr>
          <w:sz w:val="28"/>
          <w:szCs w:val="28"/>
          <w:rtl/>
          <w:lang w:bidi="ar-IQ"/>
        </w:rPr>
      </w:pPr>
    </w:p>
    <w:p w:rsidR="00440BF7" w:rsidRDefault="00440BF7" w:rsidP="00440BF7">
      <w:pPr>
        <w:bidi/>
        <w:ind w:right="142"/>
        <w:jc w:val="mediumKashida"/>
        <w:rPr>
          <w:sz w:val="28"/>
          <w:szCs w:val="28"/>
          <w:rtl/>
          <w:lang w:bidi="ar-IQ"/>
        </w:rPr>
      </w:pPr>
    </w:p>
    <w:p w:rsidR="00440BF7" w:rsidRDefault="00440BF7" w:rsidP="00440BF7">
      <w:pPr>
        <w:bidi/>
        <w:ind w:right="142"/>
        <w:jc w:val="mediumKashida"/>
        <w:rPr>
          <w:rFonts w:hint="cs"/>
          <w:sz w:val="28"/>
          <w:szCs w:val="28"/>
          <w:rtl/>
          <w:lang w:bidi="ar-IQ"/>
        </w:rPr>
      </w:pPr>
    </w:p>
    <w:p w:rsidR="00A006E3" w:rsidRPr="008A1010" w:rsidRDefault="00A006E3" w:rsidP="00A006E3">
      <w:pPr>
        <w:bidi/>
        <w:ind w:right="142"/>
        <w:jc w:val="mediumKashida"/>
        <w:rPr>
          <w:sz w:val="28"/>
          <w:szCs w:val="28"/>
          <w:rtl/>
          <w:lang w:bidi="ar-IQ"/>
        </w:rPr>
      </w:pPr>
    </w:p>
    <w:p w:rsidR="00A512B3" w:rsidRPr="008A1010" w:rsidRDefault="009360DF" w:rsidP="00A15B50">
      <w:pPr>
        <w:bidi/>
        <w:ind w:left="141" w:right="142"/>
        <w:jc w:val="mediumKashida"/>
        <w:rPr>
          <w:b/>
          <w:bCs/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lastRenderedPageBreak/>
        <w:t>7</w:t>
      </w:r>
      <w:r w:rsidR="00F015B6" w:rsidRPr="008A1010">
        <w:rPr>
          <w:rFonts w:hint="cs"/>
          <w:sz w:val="28"/>
          <w:szCs w:val="28"/>
          <w:rtl/>
          <w:lang w:bidi="ar-IQ"/>
        </w:rPr>
        <w:t xml:space="preserve">-3 </w:t>
      </w:r>
      <w:r w:rsidR="00A512B3" w:rsidRPr="008A1010">
        <w:rPr>
          <w:rFonts w:hint="cs"/>
          <w:sz w:val="28"/>
          <w:szCs w:val="28"/>
          <w:rtl/>
          <w:lang w:bidi="ar-IQ"/>
        </w:rPr>
        <w:t>تحديد</w:t>
      </w:r>
      <w:r w:rsidR="00F015B6" w:rsidRPr="008A1010">
        <w:rPr>
          <w:rFonts w:hint="cs"/>
          <w:sz w:val="28"/>
          <w:szCs w:val="28"/>
          <w:rtl/>
          <w:lang w:bidi="ar-IQ"/>
        </w:rPr>
        <w:t xml:space="preserve"> درجة تطابق المواصفة الوطنية </w:t>
      </w:r>
    </w:p>
    <w:p w:rsidR="00F015B6" w:rsidRPr="008A1010" w:rsidRDefault="00A512B3" w:rsidP="00A15B50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لتحديد</w:t>
      </w:r>
      <w:r w:rsidR="002B486B" w:rsidRPr="008A1010">
        <w:rPr>
          <w:rFonts w:hint="cs"/>
          <w:sz w:val="28"/>
          <w:szCs w:val="28"/>
          <w:rtl/>
          <w:lang w:bidi="ar-IQ"/>
        </w:rPr>
        <w:t xml:space="preserve"> درجة التطابق </w:t>
      </w:r>
      <w:r w:rsidR="009B7B93" w:rsidRPr="008A1010">
        <w:rPr>
          <w:rFonts w:hint="cs"/>
          <w:sz w:val="28"/>
          <w:szCs w:val="28"/>
          <w:rtl/>
          <w:lang w:bidi="ar-IQ"/>
        </w:rPr>
        <w:t>يتبع</w:t>
      </w:r>
      <w:r w:rsidR="00B85E1D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9B7B93" w:rsidRPr="008A1010">
        <w:rPr>
          <w:rFonts w:hint="cs"/>
          <w:sz w:val="28"/>
          <w:szCs w:val="28"/>
          <w:rtl/>
          <w:lang w:bidi="ar-IQ"/>
        </w:rPr>
        <w:t>الاسلوب</w:t>
      </w:r>
      <w:r w:rsidR="002B486B" w:rsidRPr="008A1010">
        <w:rPr>
          <w:rFonts w:hint="cs"/>
          <w:sz w:val="28"/>
          <w:szCs w:val="28"/>
          <w:rtl/>
          <w:lang w:bidi="ar-IQ"/>
        </w:rPr>
        <w:t xml:space="preserve"> الوارد في </w:t>
      </w:r>
      <w:r w:rsidR="00D7458B" w:rsidRPr="008A1010">
        <w:rPr>
          <w:rFonts w:hint="cs"/>
          <w:sz w:val="28"/>
          <w:szCs w:val="28"/>
          <w:rtl/>
          <w:lang w:bidi="ar-IQ"/>
        </w:rPr>
        <w:t>7</w:t>
      </w:r>
      <w:r w:rsidR="002B486B" w:rsidRPr="008A1010">
        <w:rPr>
          <w:rFonts w:hint="cs"/>
          <w:sz w:val="28"/>
          <w:szCs w:val="28"/>
          <w:rtl/>
          <w:lang w:bidi="ar-IQ"/>
        </w:rPr>
        <w:t xml:space="preserve">-2 ، </w:t>
      </w:r>
      <w:r w:rsidR="00C8681C">
        <w:rPr>
          <w:rFonts w:hint="cs"/>
          <w:sz w:val="28"/>
          <w:szCs w:val="28"/>
          <w:rtl/>
          <w:lang w:bidi="ar-IQ"/>
        </w:rPr>
        <w:t>على</w:t>
      </w:r>
      <w:r w:rsidR="00B85E1D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0242A3" w:rsidRPr="008A1010">
        <w:rPr>
          <w:rFonts w:hint="cs"/>
          <w:sz w:val="28"/>
          <w:szCs w:val="28"/>
          <w:rtl/>
          <w:lang w:bidi="ar-IQ"/>
        </w:rPr>
        <w:t>أن</w:t>
      </w:r>
      <w:r w:rsidR="002B486B" w:rsidRPr="008A1010">
        <w:rPr>
          <w:rFonts w:hint="cs"/>
          <w:sz w:val="28"/>
          <w:szCs w:val="28"/>
          <w:rtl/>
          <w:lang w:bidi="ar-IQ"/>
        </w:rPr>
        <w:t xml:space="preserve"> يظهر مسمى </w:t>
      </w:r>
      <w:r w:rsidR="00040594" w:rsidRPr="008A1010">
        <w:rPr>
          <w:rFonts w:hint="cs"/>
          <w:sz w:val="28"/>
          <w:szCs w:val="28"/>
          <w:rtl/>
          <w:lang w:bidi="ar-IQ"/>
        </w:rPr>
        <w:t>أ</w:t>
      </w:r>
      <w:r w:rsidR="002B486B" w:rsidRPr="008A1010">
        <w:rPr>
          <w:rFonts w:hint="cs"/>
          <w:sz w:val="28"/>
          <w:szCs w:val="28"/>
          <w:rtl/>
          <w:lang w:bidi="ar-IQ"/>
        </w:rPr>
        <w:t>و</w:t>
      </w:r>
      <w:r w:rsidR="00B85E1D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2B486B" w:rsidRPr="008A1010">
        <w:rPr>
          <w:rFonts w:hint="cs"/>
          <w:sz w:val="28"/>
          <w:szCs w:val="28"/>
          <w:rtl/>
          <w:lang w:bidi="ar-IQ"/>
        </w:rPr>
        <w:t xml:space="preserve">اختصار درجة التطابق بعد </w:t>
      </w:r>
      <w:r w:rsidR="00A9208C" w:rsidRPr="008A1010">
        <w:rPr>
          <w:rFonts w:hint="cs"/>
          <w:sz w:val="28"/>
          <w:szCs w:val="28"/>
          <w:rtl/>
          <w:lang w:bidi="ar-IQ"/>
        </w:rPr>
        <w:t>العنوان</w:t>
      </w:r>
      <w:r w:rsidR="002B486B" w:rsidRPr="008A1010">
        <w:rPr>
          <w:rFonts w:hint="cs"/>
          <w:sz w:val="28"/>
          <w:szCs w:val="28"/>
          <w:rtl/>
          <w:lang w:bidi="ar-IQ"/>
        </w:rPr>
        <w:t xml:space="preserve"> الرئيسي </w:t>
      </w:r>
      <w:r w:rsidR="008D5EFC" w:rsidRPr="008A1010">
        <w:rPr>
          <w:rFonts w:hint="cs"/>
          <w:sz w:val="28"/>
          <w:szCs w:val="28"/>
          <w:rtl/>
          <w:lang w:bidi="ar-IQ"/>
        </w:rPr>
        <w:t xml:space="preserve">للمواصفة </w:t>
      </w:r>
      <w:r w:rsidR="009B7B93" w:rsidRPr="008A1010">
        <w:rPr>
          <w:rFonts w:hint="cs"/>
          <w:sz w:val="28"/>
          <w:szCs w:val="28"/>
          <w:rtl/>
          <w:lang w:bidi="ar-IQ"/>
        </w:rPr>
        <w:t xml:space="preserve">الوطنية وبعد </w:t>
      </w:r>
      <w:r w:rsidR="008D5EFC" w:rsidRPr="008A1010">
        <w:rPr>
          <w:rFonts w:hint="cs"/>
          <w:sz w:val="28"/>
          <w:szCs w:val="28"/>
          <w:rtl/>
          <w:lang w:bidi="ar-IQ"/>
        </w:rPr>
        <w:t xml:space="preserve">رقم </w:t>
      </w:r>
      <w:r w:rsidR="009D6F13" w:rsidRPr="008A1010">
        <w:rPr>
          <w:rFonts w:hint="cs"/>
          <w:sz w:val="28"/>
          <w:szCs w:val="28"/>
          <w:rtl/>
          <w:lang w:bidi="ar-IQ"/>
        </w:rPr>
        <w:t>ا</w:t>
      </w:r>
      <w:r w:rsidR="008D5EFC" w:rsidRPr="008A1010">
        <w:rPr>
          <w:rFonts w:hint="cs"/>
          <w:sz w:val="28"/>
          <w:szCs w:val="28"/>
          <w:rtl/>
          <w:lang w:bidi="ar-IQ"/>
        </w:rPr>
        <w:t>لمواصفة الدولية بما في ذلك سنة ال</w:t>
      </w:r>
      <w:r w:rsidR="00E17F13" w:rsidRPr="008A1010">
        <w:rPr>
          <w:rFonts w:hint="cs"/>
          <w:sz w:val="28"/>
          <w:szCs w:val="28"/>
          <w:rtl/>
          <w:lang w:bidi="ar-IQ"/>
        </w:rPr>
        <w:t>إصدار</w:t>
      </w:r>
      <w:r w:rsidR="008D5EFC" w:rsidRPr="008A1010">
        <w:rPr>
          <w:rFonts w:hint="cs"/>
          <w:sz w:val="28"/>
          <w:szCs w:val="28"/>
          <w:rtl/>
          <w:lang w:bidi="ar-IQ"/>
        </w:rPr>
        <w:t xml:space="preserve"> 0 </w:t>
      </w:r>
      <w:r w:rsidR="001B2788" w:rsidRPr="008A1010">
        <w:rPr>
          <w:rFonts w:hint="cs"/>
          <w:sz w:val="28"/>
          <w:szCs w:val="28"/>
          <w:rtl/>
          <w:lang w:bidi="ar-IQ"/>
        </w:rPr>
        <w:t>إذا</w:t>
      </w:r>
      <w:r w:rsidR="008D5EFC" w:rsidRPr="008A1010">
        <w:rPr>
          <w:rFonts w:hint="cs"/>
          <w:sz w:val="28"/>
          <w:szCs w:val="28"/>
          <w:rtl/>
          <w:lang w:bidi="ar-IQ"/>
        </w:rPr>
        <w:t xml:space="preserve"> اختلف </w:t>
      </w:r>
      <w:r w:rsidR="00A9208C" w:rsidRPr="008A1010">
        <w:rPr>
          <w:rFonts w:hint="cs"/>
          <w:sz w:val="28"/>
          <w:szCs w:val="28"/>
          <w:rtl/>
          <w:lang w:bidi="ar-IQ"/>
        </w:rPr>
        <w:t>العنوان</w:t>
      </w:r>
      <w:r w:rsidR="008D5EFC" w:rsidRPr="008A1010">
        <w:rPr>
          <w:rFonts w:hint="cs"/>
          <w:sz w:val="28"/>
          <w:szCs w:val="28"/>
          <w:rtl/>
          <w:lang w:bidi="ar-IQ"/>
        </w:rPr>
        <w:t xml:space="preserve"> الرئيسي للمواصفة الوطنية </w:t>
      </w:r>
      <w:r w:rsidR="00392F04" w:rsidRPr="008A1010">
        <w:rPr>
          <w:rFonts w:hint="cs"/>
          <w:sz w:val="28"/>
          <w:szCs w:val="28"/>
          <w:rtl/>
          <w:lang w:bidi="ar-IQ"/>
        </w:rPr>
        <w:t>عن عنو</w:t>
      </w:r>
      <w:r w:rsidR="009D6F13" w:rsidRPr="008A1010">
        <w:rPr>
          <w:rFonts w:hint="cs"/>
          <w:sz w:val="28"/>
          <w:szCs w:val="28"/>
          <w:rtl/>
          <w:lang w:bidi="ar-IQ"/>
        </w:rPr>
        <w:t>ا</w:t>
      </w:r>
      <w:r w:rsidR="000242A3" w:rsidRPr="008A1010">
        <w:rPr>
          <w:rFonts w:hint="cs"/>
          <w:sz w:val="28"/>
          <w:szCs w:val="28"/>
          <w:rtl/>
          <w:lang w:bidi="ar-IQ"/>
        </w:rPr>
        <w:t>ن</w:t>
      </w:r>
      <w:r w:rsidR="00392F04" w:rsidRPr="008A1010">
        <w:rPr>
          <w:rFonts w:hint="cs"/>
          <w:sz w:val="28"/>
          <w:szCs w:val="28"/>
          <w:rtl/>
          <w:lang w:bidi="ar-IQ"/>
        </w:rPr>
        <w:t xml:space="preserve"> المواصفة الدولية بسبب الترجمة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392F04" w:rsidRPr="008A1010">
        <w:rPr>
          <w:rFonts w:hint="cs"/>
          <w:sz w:val="28"/>
          <w:szCs w:val="28"/>
          <w:rtl/>
          <w:lang w:bidi="ar-IQ"/>
        </w:rPr>
        <w:t xml:space="preserve">  لتغييره لكي يتوافق مع سلسلة مواصفات وطني</w:t>
      </w:r>
      <w:r w:rsidR="00833538" w:rsidRPr="008A1010">
        <w:rPr>
          <w:rFonts w:hint="cs"/>
          <w:sz w:val="28"/>
          <w:szCs w:val="28"/>
          <w:rtl/>
          <w:lang w:bidi="ar-IQ"/>
        </w:rPr>
        <w:t>ــ</w:t>
      </w:r>
      <w:r w:rsidR="00392F04" w:rsidRPr="008A1010">
        <w:rPr>
          <w:rFonts w:hint="cs"/>
          <w:sz w:val="28"/>
          <w:szCs w:val="28"/>
          <w:rtl/>
          <w:lang w:bidi="ar-IQ"/>
        </w:rPr>
        <w:t>ة موج</w:t>
      </w:r>
      <w:r w:rsidR="00833538" w:rsidRPr="008A1010">
        <w:rPr>
          <w:rFonts w:hint="cs"/>
          <w:sz w:val="28"/>
          <w:szCs w:val="28"/>
          <w:rtl/>
          <w:lang w:bidi="ar-IQ"/>
        </w:rPr>
        <w:t>ـــ</w:t>
      </w:r>
      <w:r w:rsidR="00392F04" w:rsidRPr="008A1010">
        <w:rPr>
          <w:rFonts w:hint="cs"/>
          <w:sz w:val="28"/>
          <w:szCs w:val="28"/>
          <w:rtl/>
          <w:lang w:bidi="ar-IQ"/>
        </w:rPr>
        <w:t>ودة (</w:t>
      </w:r>
      <w:r w:rsidR="001B2788" w:rsidRPr="008A1010">
        <w:rPr>
          <w:rFonts w:hint="cs"/>
          <w:sz w:val="28"/>
          <w:szCs w:val="28"/>
          <w:rtl/>
          <w:lang w:bidi="ar-IQ"/>
        </w:rPr>
        <w:t>انظ</w:t>
      </w:r>
      <w:r w:rsidR="00833538" w:rsidRPr="008A1010">
        <w:rPr>
          <w:rFonts w:hint="cs"/>
          <w:sz w:val="28"/>
          <w:szCs w:val="28"/>
          <w:rtl/>
          <w:lang w:bidi="ar-IQ"/>
        </w:rPr>
        <w:t>ــ</w:t>
      </w:r>
      <w:r w:rsidR="001B2788" w:rsidRPr="008A1010">
        <w:rPr>
          <w:rFonts w:hint="cs"/>
          <w:sz w:val="28"/>
          <w:szCs w:val="28"/>
          <w:rtl/>
          <w:lang w:bidi="ar-IQ"/>
        </w:rPr>
        <w:t>ر</w:t>
      </w:r>
      <w:r w:rsidR="00392F04" w:rsidRPr="008A1010">
        <w:rPr>
          <w:rFonts w:hint="cs"/>
          <w:sz w:val="28"/>
          <w:szCs w:val="28"/>
          <w:rtl/>
          <w:lang w:bidi="ar-IQ"/>
        </w:rPr>
        <w:t xml:space="preserve"> 4-3-2-1</w:t>
      </w:r>
      <w:r w:rsidR="003B4777" w:rsidRPr="008A1010">
        <w:rPr>
          <w:rFonts w:hint="cs"/>
          <w:sz w:val="28"/>
          <w:szCs w:val="28"/>
          <w:rtl/>
          <w:lang w:bidi="ar-IQ"/>
        </w:rPr>
        <w:t>)و(</w:t>
      </w:r>
      <w:r w:rsidR="007319BE" w:rsidRPr="008A1010">
        <w:rPr>
          <w:rFonts w:hint="cs"/>
          <w:sz w:val="28"/>
          <w:szCs w:val="28"/>
          <w:rtl/>
          <w:lang w:bidi="ar-IQ"/>
        </w:rPr>
        <w:t>4</w:t>
      </w:r>
      <w:r w:rsidR="00392F04" w:rsidRPr="008A1010">
        <w:rPr>
          <w:rFonts w:hint="cs"/>
          <w:sz w:val="28"/>
          <w:szCs w:val="28"/>
          <w:rtl/>
          <w:lang w:bidi="ar-IQ"/>
        </w:rPr>
        <w:t xml:space="preserve">-3-2-4 ) </w:t>
      </w:r>
      <w:r w:rsidR="009D6F13" w:rsidRPr="008A1010">
        <w:rPr>
          <w:rFonts w:hint="cs"/>
          <w:sz w:val="28"/>
          <w:szCs w:val="28"/>
          <w:rtl/>
          <w:lang w:bidi="ar-IQ"/>
        </w:rPr>
        <w:t>يكتب</w:t>
      </w:r>
      <w:r w:rsidR="00B85E1D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A9208C" w:rsidRPr="008A1010">
        <w:rPr>
          <w:rFonts w:hint="cs"/>
          <w:sz w:val="28"/>
          <w:szCs w:val="28"/>
          <w:rtl/>
          <w:lang w:bidi="ar-IQ"/>
        </w:rPr>
        <w:t>العنوان</w:t>
      </w:r>
      <w:r w:rsidR="00022D9B" w:rsidRPr="008A1010">
        <w:rPr>
          <w:rFonts w:hint="cs"/>
          <w:sz w:val="28"/>
          <w:szCs w:val="28"/>
          <w:rtl/>
          <w:lang w:bidi="ar-IQ"/>
        </w:rPr>
        <w:t xml:space="preserve"> الرئيسي للمواصفة الدولية </w:t>
      </w:r>
      <w:r w:rsidR="009D6F13" w:rsidRPr="008A1010">
        <w:rPr>
          <w:rFonts w:hint="cs"/>
          <w:sz w:val="28"/>
          <w:szCs w:val="28"/>
          <w:rtl/>
          <w:lang w:bidi="ar-IQ"/>
        </w:rPr>
        <w:t>ب</w:t>
      </w:r>
      <w:r w:rsidR="00022D9B" w:rsidRPr="008A1010">
        <w:rPr>
          <w:rFonts w:hint="cs"/>
          <w:sz w:val="28"/>
          <w:szCs w:val="28"/>
          <w:rtl/>
          <w:lang w:bidi="ar-IQ"/>
        </w:rPr>
        <w:t>احدى اللغات الرسمية للـ</w:t>
      </w:r>
      <w:r w:rsidR="00981473" w:rsidRPr="008A1010">
        <w:rPr>
          <w:sz w:val="28"/>
          <w:szCs w:val="28"/>
          <w:lang w:bidi="ar-IQ"/>
        </w:rPr>
        <w:t xml:space="preserve">ISO/IEC </w:t>
      </w:r>
      <w:r w:rsidR="00981473" w:rsidRPr="008A1010">
        <w:rPr>
          <w:rFonts w:hint="cs"/>
          <w:sz w:val="28"/>
          <w:szCs w:val="28"/>
          <w:rtl/>
          <w:lang w:bidi="ar-IQ"/>
        </w:rPr>
        <w:t xml:space="preserve"> 0</w:t>
      </w:r>
    </w:p>
    <w:p w:rsidR="00981473" w:rsidRPr="008A1010" w:rsidRDefault="00B3057A" w:rsidP="001D2C69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ت</w:t>
      </w:r>
      <w:r w:rsidR="008337BF" w:rsidRPr="008A1010">
        <w:rPr>
          <w:rFonts w:hint="cs"/>
          <w:sz w:val="28"/>
          <w:szCs w:val="28"/>
          <w:rtl/>
          <w:lang w:bidi="ar-IQ"/>
        </w:rPr>
        <w:t>ستخدم</w:t>
      </w:r>
      <w:r w:rsidR="00981473" w:rsidRPr="008A1010">
        <w:rPr>
          <w:rFonts w:hint="cs"/>
          <w:sz w:val="28"/>
          <w:szCs w:val="28"/>
          <w:rtl/>
          <w:lang w:bidi="ar-IQ"/>
        </w:rPr>
        <w:t xml:space="preserve"> المسميات والاختصارات </w:t>
      </w:r>
      <w:r w:rsidRPr="008A1010">
        <w:rPr>
          <w:rFonts w:hint="cs"/>
          <w:sz w:val="28"/>
          <w:szCs w:val="28"/>
          <w:rtl/>
          <w:lang w:bidi="ar-IQ"/>
        </w:rPr>
        <w:t>الآتية:</w:t>
      </w:r>
    </w:p>
    <w:p w:rsidR="00981473" w:rsidRPr="008A1010" w:rsidRDefault="00981473" w:rsidP="001D2C69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" مطابقة"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Pr="008A1010">
        <w:rPr>
          <w:rFonts w:hint="cs"/>
          <w:sz w:val="28"/>
          <w:szCs w:val="28"/>
          <w:rtl/>
          <w:lang w:bidi="ar-IQ"/>
        </w:rPr>
        <w:t xml:space="preserve"> "م</w:t>
      </w:r>
      <w:r w:rsidR="00B85E1D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040594" w:rsidRPr="008A1010">
        <w:rPr>
          <w:rFonts w:hint="cs"/>
          <w:sz w:val="28"/>
          <w:szCs w:val="28"/>
          <w:rtl/>
          <w:lang w:bidi="ar-IQ"/>
        </w:rPr>
        <w:t>ط</w:t>
      </w:r>
      <w:r w:rsidRPr="008A1010">
        <w:rPr>
          <w:rFonts w:hint="cs"/>
          <w:sz w:val="28"/>
          <w:szCs w:val="28"/>
          <w:rtl/>
          <w:lang w:bidi="ar-IQ"/>
        </w:rPr>
        <w:t xml:space="preserve">" </w:t>
      </w:r>
      <w:r w:rsidR="00227526" w:rsidRPr="008A1010">
        <w:rPr>
          <w:rFonts w:hint="cs"/>
          <w:sz w:val="28"/>
          <w:szCs w:val="28"/>
          <w:rtl/>
          <w:lang w:bidi="ar-IQ"/>
        </w:rPr>
        <w:t>لـ</w:t>
      </w:r>
      <w:r w:rsidRPr="008A1010">
        <w:rPr>
          <w:rFonts w:hint="cs"/>
          <w:sz w:val="28"/>
          <w:szCs w:val="28"/>
          <w:rtl/>
          <w:lang w:bidi="ar-IQ"/>
        </w:rPr>
        <w:t xml:space="preserve"> 3-2</w:t>
      </w:r>
    </w:p>
    <w:p w:rsidR="00981473" w:rsidRPr="008A1010" w:rsidRDefault="00C66C06" w:rsidP="001D2C69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"معدلة"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Pr="008A1010">
        <w:rPr>
          <w:rFonts w:hint="cs"/>
          <w:sz w:val="28"/>
          <w:szCs w:val="28"/>
          <w:rtl/>
          <w:lang w:bidi="ar-IQ"/>
        </w:rPr>
        <w:t xml:space="preserve"> " م</w:t>
      </w:r>
      <w:r w:rsidR="00B85E1D" w:rsidRPr="008A1010">
        <w:rPr>
          <w:rFonts w:hint="cs"/>
          <w:sz w:val="28"/>
          <w:szCs w:val="28"/>
          <w:rtl/>
          <w:lang w:bidi="ar-IQ"/>
        </w:rPr>
        <w:t xml:space="preserve"> </w:t>
      </w:r>
      <w:r w:rsidRPr="008A1010">
        <w:rPr>
          <w:rFonts w:hint="cs"/>
          <w:sz w:val="28"/>
          <w:szCs w:val="28"/>
          <w:rtl/>
          <w:lang w:bidi="ar-IQ"/>
        </w:rPr>
        <w:t xml:space="preserve">ع" </w:t>
      </w:r>
      <w:r w:rsidR="00227526" w:rsidRPr="008A1010">
        <w:rPr>
          <w:rFonts w:hint="cs"/>
          <w:sz w:val="28"/>
          <w:szCs w:val="28"/>
          <w:rtl/>
          <w:lang w:bidi="ar-IQ"/>
        </w:rPr>
        <w:t>لـ</w:t>
      </w:r>
      <w:r w:rsidRPr="008A1010">
        <w:rPr>
          <w:rFonts w:hint="cs"/>
          <w:sz w:val="28"/>
          <w:szCs w:val="28"/>
          <w:rtl/>
          <w:lang w:bidi="ar-IQ"/>
        </w:rPr>
        <w:t xml:space="preserve"> 3-3 </w:t>
      </w:r>
    </w:p>
    <w:p w:rsidR="00C66C06" w:rsidRPr="008A1010" w:rsidRDefault="00C66C06" w:rsidP="001D2C69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"غير مكافئة" 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Pr="008A1010">
        <w:rPr>
          <w:rFonts w:hint="cs"/>
          <w:sz w:val="28"/>
          <w:szCs w:val="28"/>
          <w:rtl/>
          <w:lang w:bidi="ar-IQ"/>
        </w:rPr>
        <w:t xml:space="preserve"> غ</w:t>
      </w:r>
      <w:r w:rsidR="00B85E1D" w:rsidRPr="008A1010">
        <w:rPr>
          <w:rFonts w:hint="cs"/>
          <w:sz w:val="28"/>
          <w:szCs w:val="28"/>
          <w:rtl/>
          <w:lang w:bidi="ar-IQ"/>
        </w:rPr>
        <w:t xml:space="preserve"> </w:t>
      </w:r>
      <w:r w:rsidRPr="008A1010">
        <w:rPr>
          <w:rFonts w:hint="cs"/>
          <w:sz w:val="28"/>
          <w:szCs w:val="28"/>
          <w:rtl/>
          <w:lang w:bidi="ar-IQ"/>
        </w:rPr>
        <w:t xml:space="preserve">م" </w:t>
      </w:r>
      <w:r w:rsidR="00227526" w:rsidRPr="008A1010">
        <w:rPr>
          <w:rFonts w:hint="cs"/>
          <w:sz w:val="28"/>
          <w:szCs w:val="28"/>
          <w:rtl/>
          <w:lang w:bidi="ar-IQ"/>
        </w:rPr>
        <w:t>لـ</w:t>
      </w:r>
      <w:r w:rsidRPr="008A1010">
        <w:rPr>
          <w:rFonts w:hint="cs"/>
          <w:sz w:val="28"/>
          <w:szCs w:val="28"/>
          <w:rtl/>
          <w:lang w:bidi="ar-IQ"/>
        </w:rPr>
        <w:t xml:space="preserve"> 3-4 </w:t>
      </w:r>
    </w:p>
    <w:p w:rsidR="00C66C06" w:rsidRPr="008A1010" w:rsidRDefault="00C66C06" w:rsidP="00A15B50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وفي جميع الحالات </w:t>
      </w:r>
      <w:r w:rsidR="00DA3524" w:rsidRPr="008A1010">
        <w:rPr>
          <w:rFonts w:hint="cs"/>
          <w:sz w:val="28"/>
          <w:szCs w:val="28"/>
          <w:rtl/>
          <w:lang w:bidi="ar-IQ"/>
        </w:rPr>
        <w:t>تدرج</w:t>
      </w:r>
      <w:r w:rsidRPr="008A1010">
        <w:rPr>
          <w:rFonts w:hint="cs"/>
          <w:sz w:val="28"/>
          <w:szCs w:val="28"/>
          <w:rtl/>
          <w:lang w:bidi="ar-IQ"/>
        </w:rPr>
        <w:t xml:space="preserve"> سنة </w:t>
      </w:r>
      <w:r w:rsidR="00E17F13" w:rsidRPr="008A1010">
        <w:rPr>
          <w:rFonts w:hint="cs"/>
          <w:sz w:val="28"/>
          <w:szCs w:val="28"/>
          <w:rtl/>
          <w:lang w:bidi="ar-IQ"/>
        </w:rPr>
        <w:t>إصدار</w:t>
      </w:r>
      <w:r w:rsidRPr="008A1010">
        <w:rPr>
          <w:rFonts w:hint="cs"/>
          <w:sz w:val="28"/>
          <w:szCs w:val="28"/>
          <w:rtl/>
          <w:lang w:bidi="ar-IQ"/>
        </w:rPr>
        <w:t xml:space="preserve"> المواصفة الوطنية بين تعريفها وعنو</w:t>
      </w:r>
      <w:r w:rsidR="00DA3524" w:rsidRPr="008A1010">
        <w:rPr>
          <w:rFonts w:hint="cs"/>
          <w:sz w:val="28"/>
          <w:szCs w:val="28"/>
          <w:rtl/>
          <w:lang w:bidi="ar-IQ"/>
        </w:rPr>
        <w:t>ا</w:t>
      </w:r>
      <w:r w:rsidR="000242A3" w:rsidRPr="008A1010">
        <w:rPr>
          <w:rFonts w:hint="cs"/>
          <w:sz w:val="28"/>
          <w:szCs w:val="28"/>
          <w:rtl/>
          <w:lang w:bidi="ar-IQ"/>
        </w:rPr>
        <w:t>ن</w:t>
      </w:r>
      <w:r w:rsidRPr="008A1010">
        <w:rPr>
          <w:rFonts w:hint="cs"/>
          <w:sz w:val="28"/>
          <w:szCs w:val="28"/>
          <w:rtl/>
          <w:lang w:bidi="ar-IQ"/>
        </w:rPr>
        <w:t>ها الرئيسي 0</w:t>
      </w:r>
    </w:p>
    <w:p w:rsidR="00DA3524" w:rsidRPr="008A1010" w:rsidRDefault="00DA3524" w:rsidP="001D2C69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أمثلة </w:t>
      </w:r>
    </w:p>
    <w:p w:rsidR="00C66C06" w:rsidRPr="008A1010" w:rsidRDefault="00DA3524" w:rsidP="001D2C69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أ- </w:t>
      </w:r>
      <w:r w:rsidR="00040594" w:rsidRPr="008A1010">
        <w:rPr>
          <w:rFonts w:hint="cs"/>
          <w:sz w:val="28"/>
          <w:szCs w:val="28"/>
          <w:rtl/>
          <w:lang w:bidi="ar-IQ"/>
        </w:rPr>
        <w:t xml:space="preserve"> م ق ع </w:t>
      </w:r>
      <w:r w:rsidR="003F4145" w:rsidRPr="008A1010">
        <w:rPr>
          <w:rFonts w:hint="cs"/>
          <w:sz w:val="28"/>
          <w:szCs w:val="28"/>
          <w:rtl/>
          <w:lang w:bidi="ar-IQ"/>
        </w:rPr>
        <w:t xml:space="preserve">ايزو 6051/1998  ، التصوير </w:t>
      </w:r>
      <w:r w:rsidR="003F4145" w:rsidRPr="008A1010">
        <w:rPr>
          <w:sz w:val="28"/>
          <w:szCs w:val="28"/>
          <w:rtl/>
          <w:lang w:bidi="ar-IQ"/>
        </w:rPr>
        <w:t>–</w:t>
      </w:r>
      <w:r w:rsidR="00B85E1D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B95C1D" w:rsidRPr="008A1010">
        <w:rPr>
          <w:rFonts w:hint="cs"/>
          <w:sz w:val="28"/>
          <w:szCs w:val="28"/>
          <w:rtl/>
          <w:lang w:bidi="ar-IQ"/>
        </w:rPr>
        <w:t>نواتج الطبع الانعكاسي</w:t>
      </w:r>
      <w:r w:rsidR="00ED27C7" w:rsidRPr="008A1010">
        <w:rPr>
          <w:sz w:val="28"/>
          <w:szCs w:val="28"/>
          <w:rtl/>
          <w:lang w:bidi="ar-IQ"/>
        </w:rPr>
        <w:t>–</w:t>
      </w:r>
      <w:r w:rsidR="00B85E1D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701740" w:rsidRPr="008A1010">
        <w:rPr>
          <w:rFonts w:hint="cs"/>
          <w:sz w:val="28"/>
          <w:szCs w:val="28"/>
          <w:rtl/>
          <w:lang w:bidi="ar-IQ"/>
        </w:rPr>
        <w:t>ممارسات الخز</w:t>
      </w:r>
      <w:r w:rsidR="00ED27C7" w:rsidRPr="008A1010">
        <w:rPr>
          <w:rFonts w:hint="cs"/>
          <w:sz w:val="28"/>
          <w:szCs w:val="28"/>
          <w:rtl/>
          <w:lang w:bidi="ar-IQ"/>
        </w:rPr>
        <w:t>ن (ايزو6051/1997، م</w:t>
      </w:r>
      <w:r w:rsidR="00B85E1D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040594" w:rsidRPr="008A1010">
        <w:rPr>
          <w:rFonts w:hint="cs"/>
          <w:sz w:val="28"/>
          <w:szCs w:val="28"/>
          <w:rtl/>
          <w:lang w:bidi="ar-IQ"/>
        </w:rPr>
        <w:t>ط</w:t>
      </w:r>
      <w:r w:rsidR="00ED27C7" w:rsidRPr="008A1010">
        <w:rPr>
          <w:rFonts w:hint="cs"/>
          <w:sz w:val="28"/>
          <w:szCs w:val="28"/>
          <w:rtl/>
          <w:lang w:bidi="ar-IQ"/>
        </w:rPr>
        <w:t>)</w:t>
      </w:r>
    </w:p>
    <w:p w:rsidR="00E749DB" w:rsidRPr="008A1010" w:rsidRDefault="00E07E76" w:rsidP="001D2C69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ب </w:t>
      </w:r>
      <w:r w:rsidR="00040594" w:rsidRPr="008A1010">
        <w:rPr>
          <w:sz w:val="28"/>
          <w:szCs w:val="28"/>
          <w:rtl/>
          <w:lang w:bidi="ar-IQ"/>
        </w:rPr>
        <w:t>–</w:t>
      </w:r>
      <w:r w:rsidR="00B85E1D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040594" w:rsidRPr="008A1010">
        <w:rPr>
          <w:rFonts w:hint="cs"/>
          <w:sz w:val="28"/>
          <w:szCs w:val="28"/>
          <w:rtl/>
          <w:lang w:bidi="ar-IQ"/>
        </w:rPr>
        <w:t>م ق</w:t>
      </w:r>
      <w:r w:rsidR="00E749DB" w:rsidRPr="008A1010">
        <w:rPr>
          <w:rFonts w:hint="cs"/>
          <w:sz w:val="28"/>
          <w:szCs w:val="28"/>
          <w:rtl/>
          <w:lang w:bidi="ar-IQ"/>
        </w:rPr>
        <w:t xml:space="preserve"> ع </w:t>
      </w:r>
      <w:r w:rsidR="00B95C1D" w:rsidRPr="008A1010">
        <w:rPr>
          <w:rFonts w:hint="cs"/>
          <w:sz w:val="28"/>
          <w:szCs w:val="28"/>
          <w:rtl/>
          <w:lang w:bidi="ar-IQ"/>
        </w:rPr>
        <w:t>آي إي سي</w:t>
      </w:r>
      <w:r w:rsidR="00E749DB" w:rsidRPr="008A1010">
        <w:rPr>
          <w:rFonts w:hint="cs"/>
          <w:sz w:val="28"/>
          <w:szCs w:val="28"/>
          <w:rtl/>
          <w:lang w:bidi="ar-IQ"/>
        </w:rPr>
        <w:t xml:space="preserve"> 60068-1/1990  ، الاختبار البيئي </w:t>
      </w:r>
      <w:r w:rsidR="00E749DB" w:rsidRPr="008A1010">
        <w:rPr>
          <w:sz w:val="28"/>
          <w:szCs w:val="28"/>
          <w:rtl/>
          <w:lang w:bidi="ar-IQ"/>
        </w:rPr>
        <w:t>–</w:t>
      </w:r>
      <w:r w:rsidR="00E749DB" w:rsidRPr="008A1010">
        <w:rPr>
          <w:rFonts w:hint="cs"/>
          <w:sz w:val="28"/>
          <w:szCs w:val="28"/>
          <w:rtl/>
          <w:lang w:bidi="ar-IQ"/>
        </w:rPr>
        <w:t xml:space="preserve"> الجزء ال</w:t>
      </w:r>
      <w:r w:rsidR="001C6900" w:rsidRPr="008A1010">
        <w:rPr>
          <w:rFonts w:hint="cs"/>
          <w:sz w:val="28"/>
          <w:szCs w:val="28"/>
          <w:rtl/>
          <w:lang w:bidi="ar-IQ"/>
        </w:rPr>
        <w:t>أو</w:t>
      </w:r>
      <w:r w:rsidR="00E749DB" w:rsidRPr="008A1010">
        <w:rPr>
          <w:rFonts w:hint="cs"/>
          <w:sz w:val="28"/>
          <w:szCs w:val="28"/>
          <w:rtl/>
          <w:lang w:bidi="ar-IQ"/>
        </w:rPr>
        <w:t xml:space="preserve">ل :عام </w:t>
      </w:r>
      <w:r w:rsidR="00B41E18" w:rsidRPr="008A1010">
        <w:rPr>
          <w:rFonts w:hint="cs"/>
          <w:sz w:val="28"/>
          <w:szCs w:val="28"/>
          <w:rtl/>
          <w:lang w:bidi="ar-IQ"/>
        </w:rPr>
        <w:t xml:space="preserve">وارشادات </w:t>
      </w:r>
      <w:r w:rsidR="00E749DB" w:rsidRPr="008A1010">
        <w:rPr>
          <w:rFonts w:hint="cs"/>
          <w:sz w:val="28"/>
          <w:szCs w:val="28"/>
          <w:rtl/>
          <w:lang w:bidi="ar-IQ"/>
        </w:rPr>
        <w:t>(</w:t>
      </w:r>
      <w:r w:rsidR="00324CE6" w:rsidRPr="008A1010">
        <w:rPr>
          <w:rFonts w:hint="cs"/>
          <w:sz w:val="28"/>
          <w:szCs w:val="28"/>
          <w:rtl/>
          <w:lang w:bidi="ar-IQ"/>
        </w:rPr>
        <w:t>آي إي سي</w:t>
      </w:r>
      <w:r w:rsidR="00B41E18" w:rsidRPr="008A1010">
        <w:rPr>
          <w:rFonts w:hint="cs"/>
          <w:sz w:val="28"/>
          <w:szCs w:val="28"/>
          <w:rtl/>
          <w:lang w:bidi="ar-IQ"/>
        </w:rPr>
        <w:t xml:space="preserve"> 60068-1/1988 م</w:t>
      </w:r>
      <w:r w:rsidR="00B85E1D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8337BF" w:rsidRPr="008A1010">
        <w:rPr>
          <w:rFonts w:hint="cs"/>
          <w:sz w:val="28"/>
          <w:szCs w:val="28"/>
          <w:rtl/>
          <w:lang w:bidi="ar-IQ"/>
        </w:rPr>
        <w:t>ع</w:t>
      </w:r>
      <w:r w:rsidR="00B41E18" w:rsidRPr="008A1010">
        <w:rPr>
          <w:rFonts w:hint="cs"/>
          <w:sz w:val="28"/>
          <w:szCs w:val="28"/>
          <w:rtl/>
          <w:lang w:bidi="ar-IQ"/>
        </w:rPr>
        <w:t>)</w:t>
      </w:r>
    </w:p>
    <w:p w:rsidR="00B41E18" w:rsidRPr="008A1010" w:rsidRDefault="00E07E76" w:rsidP="001D2C69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ت </w:t>
      </w:r>
      <w:r w:rsidR="00040594" w:rsidRPr="008A1010">
        <w:rPr>
          <w:sz w:val="28"/>
          <w:szCs w:val="28"/>
          <w:rtl/>
          <w:lang w:bidi="ar-IQ"/>
        </w:rPr>
        <w:t>–</w:t>
      </w:r>
      <w:r w:rsidR="00040594" w:rsidRPr="008A1010">
        <w:rPr>
          <w:rFonts w:hint="cs"/>
          <w:sz w:val="28"/>
          <w:szCs w:val="28"/>
          <w:rtl/>
          <w:lang w:bidi="ar-IQ"/>
        </w:rPr>
        <w:t>م ق</w:t>
      </w:r>
      <w:r w:rsidR="00324CE6" w:rsidRPr="008A1010">
        <w:rPr>
          <w:rFonts w:hint="cs"/>
          <w:sz w:val="28"/>
          <w:szCs w:val="28"/>
          <w:rtl/>
          <w:lang w:bidi="ar-IQ"/>
        </w:rPr>
        <w:t xml:space="preserve"> ع 2345/1993  </w:t>
      </w:r>
      <w:r w:rsidR="00B41E18" w:rsidRPr="008A1010">
        <w:rPr>
          <w:rFonts w:hint="cs"/>
          <w:sz w:val="28"/>
          <w:szCs w:val="28"/>
          <w:rtl/>
          <w:lang w:bidi="ar-IQ"/>
        </w:rPr>
        <w:t xml:space="preserve">محولات </w:t>
      </w:r>
      <w:r w:rsidR="00324CE6" w:rsidRPr="008A1010">
        <w:rPr>
          <w:rFonts w:hint="cs"/>
          <w:sz w:val="28"/>
          <w:szCs w:val="28"/>
          <w:rtl/>
          <w:lang w:bidi="ar-IQ"/>
        </w:rPr>
        <w:t>التيار</w:t>
      </w:r>
      <w:r w:rsidR="00B41E18" w:rsidRPr="008A1010">
        <w:rPr>
          <w:rFonts w:hint="cs"/>
          <w:sz w:val="28"/>
          <w:szCs w:val="28"/>
          <w:rtl/>
          <w:lang w:bidi="ar-IQ"/>
        </w:rPr>
        <w:t xml:space="preserve"> (</w:t>
      </w:r>
      <w:r w:rsidR="00324CE6" w:rsidRPr="008A1010">
        <w:rPr>
          <w:rFonts w:hint="cs"/>
          <w:sz w:val="28"/>
          <w:szCs w:val="28"/>
          <w:rtl/>
          <w:lang w:bidi="ar-IQ"/>
        </w:rPr>
        <w:t>آي إي سي</w:t>
      </w:r>
      <w:r w:rsidR="00B41E18" w:rsidRPr="008A1010">
        <w:rPr>
          <w:rFonts w:hint="cs"/>
          <w:sz w:val="28"/>
          <w:szCs w:val="28"/>
          <w:rtl/>
          <w:lang w:bidi="ar-IQ"/>
        </w:rPr>
        <w:t xml:space="preserve"> 60185/1987،م</w:t>
      </w:r>
      <w:r w:rsidR="00B85E1D" w:rsidRPr="008A1010">
        <w:rPr>
          <w:rFonts w:hint="cs"/>
          <w:sz w:val="28"/>
          <w:szCs w:val="28"/>
          <w:rtl/>
          <w:lang w:bidi="ar-IQ"/>
        </w:rPr>
        <w:t xml:space="preserve"> </w:t>
      </w:r>
      <w:r w:rsidR="00B41E18" w:rsidRPr="008A1010">
        <w:rPr>
          <w:rFonts w:hint="cs"/>
          <w:sz w:val="28"/>
          <w:szCs w:val="28"/>
          <w:rtl/>
          <w:lang w:bidi="ar-IQ"/>
        </w:rPr>
        <w:t>ع)</w:t>
      </w:r>
    </w:p>
    <w:p w:rsidR="00B41E18" w:rsidRPr="008A1010" w:rsidRDefault="009360DF" w:rsidP="001D2C69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7</w:t>
      </w:r>
      <w:r w:rsidR="00B41E18" w:rsidRPr="008A1010">
        <w:rPr>
          <w:rFonts w:hint="cs"/>
          <w:sz w:val="28"/>
          <w:szCs w:val="28"/>
          <w:rtl/>
          <w:lang w:bidi="ar-IQ"/>
        </w:rPr>
        <w:t xml:space="preserve">-4 </w:t>
      </w:r>
      <w:r w:rsidR="00A01B2C" w:rsidRPr="008A1010">
        <w:rPr>
          <w:rFonts w:hint="cs"/>
          <w:sz w:val="28"/>
          <w:szCs w:val="28"/>
          <w:rtl/>
          <w:lang w:bidi="ar-IQ"/>
        </w:rPr>
        <w:t>تحديد  درجة التطابق في قوائم وكتيبات ووسائط ا</w:t>
      </w:r>
      <w:r w:rsidR="00B41E18" w:rsidRPr="008A1010">
        <w:rPr>
          <w:rFonts w:hint="cs"/>
          <w:sz w:val="28"/>
          <w:szCs w:val="28"/>
          <w:rtl/>
          <w:lang w:bidi="ar-IQ"/>
        </w:rPr>
        <w:t xml:space="preserve">خرى </w:t>
      </w:r>
    </w:p>
    <w:p w:rsidR="00B41E18" w:rsidRPr="008A1010" w:rsidRDefault="00A01B2C" w:rsidP="00B85E1D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 xml:space="preserve">يكمل تعريف المواصفات في قوائم وكتيبات ووسائط اخرى الخ بواسطة </w:t>
      </w:r>
      <w:r w:rsidR="00202884" w:rsidRPr="008A1010">
        <w:rPr>
          <w:rFonts w:hint="cs"/>
          <w:sz w:val="28"/>
          <w:szCs w:val="28"/>
          <w:rtl/>
          <w:lang w:bidi="ar-IQ"/>
        </w:rPr>
        <w:t xml:space="preserve"> اضافة سنوات </w:t>
      </w:r>
      <w:r w:rsidR="00E17F13" w:rsidRPr="008A1010">
        <w:rPr>
          <w:rFonts w:hint="cs"/>
          <w:sz w:val="28"/>
          <w:szCs w:val="28"/>
          <w:rtl/>
          <w:lang w:bidi="ar-IQ"/>
        </w:rPr>
        <w:t>إصدار</w:t>
      </w:r>
      <w:r w:rsidR="00202884" w:rsidRPr="008A1010">
        <w:rPr>
          <w:rFonts w:hint="cs"/>
          <w:sz w:val="28"/>
          <w:szCs w:val="28"/>
          <w:rtl/>
          <w:lang w:bidi="ar-IQ"/>
        </w:rPr>
        <w:t xml:space="preserve"> المواص</w:t>
      </w:r>
      <w:r w:rsidR="00B85E1D" w:rsidRPr="008A1010">
        <w:rPr>
          <w:rFonts w:hint="cs"/>
          <w:sz w:val="28"/>
          <w:szCs w:val="28"/>
          <w:rtl/>
          <w:lang w:bidi="ar-IQ"/>
        </w:rPr>
        <w:t xml:space="preserve">فات </w:t>
      </w:r>
      <w:r w:rsidR="00202884" w:rsidRPr="008A1010">
        <w:rPr>
          <w:rFonts w:hint="cs"/>
          <w:sz w:val="28"/>
          <w:szCs w:val="28"/>
          <w:rtl/>
          <w:lang w:bidi="ar-IQ"/>
        </w:rPr>
        <w:t xml:space="preserve"> الوطنية والمواصفات </w:t>
      </w:r>
      <w:r w:rsidR="009B47D1" w:rsidRPr="008A1010">
        <w:rPr>
          <w:rFonts w:hint="cs"/>
          <w:sz w:val="28"/>
          <w:szCs w:val="28"/>
          <w:rtl/>
          <w:lang w:bidi="ar-IQ"/>
        </w:rPr>
        <w:t>الدولية</w:t>
      </w:r>
      <w:r w:rsidR="00CF3107" w:rsidRPr="008A1010">
        <w:rPr>
          <w:rFonts w:hint="cs"/>
          <w:sz w:val="28"/>
          <w:szCs w:val="28"/>
          <w:rtl/>
          <w:lang w:bidi="ar-IQ"/>
        </w:rPr>
        <w:t>0</w:t>
      </w:r>
    </w:p>
    <w:p w:rsidR="00202884" w:rsidRPr="008A1010" w:rsidRDefault="00E227AF" w:rsidP="001D2C69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عند</w:t>
      </w:r>
      <w:r w:rsidR="00202884" w:rsidRPr="008A1010">
        <w:rPr>
          <w:rFonts w:hint="cs"/>
          <w:sz w:val="28"/>
          <w:szCs w:val="28"/>
          <w:rtl/>
          <w:lang w:bidi="ar-IQ"/>
        </w:rPr>
        <w:t xml:space="preserve">استخدام الاختصارات </w:t>
      </w:r>
      <w:r w:rsidR="00CF3107" w:rsidRPr="008A1010">
        <w:rPr>
          <w:rFonts w:hint="cs"/>
          <w:sz w:val="28"/>
          <w:szCs w:val="28"/>
          <w:rtl/>
          <w:lang w:bidi="ar-IQ"/>
        </w:rPr>
        <w:t xml:space="preserve">وفق جدول رقم 1 </w:t>
      </w:r>
      <w:r w:rsidR="00AA2115" w:rsidRPr="008A1010">
        <w:rPr>
          <w:rFonts w:hint="cs"/>
          <w:sz w:val="28"/>
          <w:szCs w:val="28"/>
          <w:rtl/>
          <w:lang w:bidi="ar-IQ"/>
        </w:rPr>
        <w:t xml:space="preserve">، تفسر بوضوح باتباع ما مذكور في </w:t>
      </w:r>
      <w:r w:rsidR="0058344D" w:rsidRPr="008A1010">
        <w:rPr>
          <w:rFonts w:hint="cs"/>
          <w:sz w:val="28"/>
          <w:szCs w:val="28"/>
          <w:rtl/>
          <w:lang w:bidi="ar-IQ"/>
        </w:rPr>
        <w:t>7</w:t>
      </w:r>
      <w:r w:rsidR="00202884" w:rsidRPr="008A1010">
        <w:rPr>
          <w:rFonts w:hint="cs"/>
          <w:sz w:val="28"/>
          <w:szCs w:val="28"/>
          <w:rtl/>
          <w:lang w:bidi="ar-IQ"/>
        </w:rPr>
        <w:t>-2 0</w:t>
      </w:r>
    </w:p>
    <w:p w:rsidR="007003E3" w:rsidRPr="008A1010" w:rsidRDefault="00AA2115" w:rsidP="006869EB">
      <w:pPr>
        <w:bidi/>
        <w:ind w:left="141" w:right="142"/>
        <w:jc w:val="mediumKashida"/>
        <w:rPr>
          <w:sz w:val="28"/>
          <w:szCs w:val="28"/>
          <w:rtl/>
          <w:lang w:bidi="ar-IQ"/>
        </w:rPr>
      </w:pPr>
      <w:r w:rsidRPr="008A1010">
        <w:rPr>
          <w:rFonts w:hint="cs"/>
          <w:sz w:val="28"/>
          <w:szCs w:val="28"/>
          <w:rtl/>
          <w:lang w:bidi="ar-IQ"/>
        </w:rPr>
        <w:t>تتم الاشارة</w:t>
      </w:r>
      <w:r w:rsidR="00202884" w:rsidRPr="008A1010">
        <w:rPr>
          <w:rFonts w:hint="cs"/>
          <w:sz w:val="28"/>
          <w:szCs w:val="28"/>
          <w:rtl/>
          <w:lang w:bidi="ar-IQ"/>
        </w:rPr>
        <w:t xml:space="preserve"> الى كتيب شبكة الايزو</w:t>
      </w:r>
      <w:r w:rsidR="009E5A6C" w:rsidRPr="008A1010">
        <w:rPr>
          <w:rFonts w:hint="cs"/>
          <w:sz w:val="28"/>
          <w:szCs w:val="28"/>
          <w:rtl/>
          <w:lang w:bidi="ar-IQ"/>
        </w:rPr>
        <w:t>(الذي يحدد طريقة وصف وثائق المواصفة والوثائق التشريعية ومحتواها من المواضيع بهدف تبادل معلومات المراجع الب</w:t>
      </w:r>
      <w:r w:rsidR="00F6201F" w:rsidRPr="008A1010">
        <w:rPr>
          <w:rFonts w:hint="cs"/>
          <w:sz w:val="28"/>
          <w:szCs w:val="28"/>
          <w:rtl/>
          <w:lang w:bidi="ar-IQ"/>
        </w:rPr>
        <w:t>اي</w:t>
      </w:r>
      <w:r w:rsidR="0048046B" w:rsidRPr="008A1010">
        <w:rPr>
          <w:rFonts w:hint="cs"/>
          <w:sz w:val="28"/>
          <w:szCs w:val="28"/>
          <w:rtl/>
          <w:lang w:bidi="ar-IQ"/>
        </w:rPr>
        <w:t xml:space="preserve">وغرافية من هذه الوثائق ) </w:t>
      </w:r>
      <w:r w:rsidR="00450530" w:rsidRPr="008A1010">
        <w:rPr>
          <w:rFonts w:hint="cs"/>
          <w:sz w:val="28"/>
          <w:szCs w:val="28"/>
          <w:rtl/>
          <w:lang w:bidi="ar-IQ"/>
        </w:rPr>
        <w:t xml:space="preserve"> للتعرف على تفاصيل اشكال درجة التطابق في تطبيقات قواعد </w:t>
      </w:r>
      <w:r w:rsidR="00A9208C" w:rsidRPr="008A1010">
        <w:rPr>
          <w:rFonts w:hint="cs"/>
          <w:sz w:val="28"/>
          <w:szCs w:val="28"/>
          <w:rtl/>
          <w:lang w:bidi="ar-IQ"/>
        </w:rPr>
        <w:t>بيان</w:t>
      </w:r>
      <w:r w:rsidR="00202884" w:rsidRPr="008A1010">
        <w:rPr>
          <w:rFonts w:hint="cs"/>
          <w:sz w:val="28"/>
          <w:szCs w:val="28"/>
          <w:rtl/>
          <w:lang w:bidi="ar-IQ"/>
        </w:rPr>
        <w:t>ات 0</w:t>
      </w:r>
    </w:p>
    <w:p w:rsidR="006869EB" w:rsidRPr="008A1010" w:rsidRDefault="006869EB" w:rsidP="001D2C69">
      <w:pPr>
        <w:ind w:left="141" w:right="142"/>
        <w:jc w:val="right"/>
        <w:rPr>
          <w:sz w:val="28"/>
          <w:szCs w:val="28"/>
          <w:rtl/>
          <w:lang w:bidi="ar-IQ"/>
        </w:rPr>
      </w:pPr>
    </w:p>
    <w:p w:rsidR="006869EB" w:rsidRPr="008A1010" w:rsidRDefault="006869EB" w:rsidP="001D2C69">
      <w:pPr>
        <w:ind w:left="141" w:right="142"/>
        <w:jc w:val="right"/>
        <w:rPr>
          <w:sz w:val="28"/>
          <w:szCs w:val="28"/>
          <w:rtl/>
          <w:lang w:bidi="ar-IQ"/>
        </w:rPr>
      </w:pPr>
    </w:p>
    <w:p w:rsidR="006869EB" w:rsidRPr="008A1010" w:rsidRDefault="006869EB" w:rsidP="007319BE">
      <w:pPr>
        <w:ind w:right="142"/>
        <w:rPr>
          <w:sz w:val="28"/>
          <w:szCs w:val="28"/>
          <w:rtl/>
          <w:lang w:bidi="ar-IQ"/>
        </w:rPr>
      </w:pPr>
    </w:p>
    <w:p w:rsidR="00184AC0" w:rsidRPr="008A1010" w:rsidRDefault="00184AC0" w:rsidP="001D2C69">
      <w:pPr>
        <w:ind w:left="141" w:right="142"/>
        <w:jc w:val="right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hint="cs"/>
          <w:b/>
          <w:bCs/>
          <w:sz w:val="28"/>
          <w:szCs w:val="28"/>
          <w:rtl/>
          <w:lang w:bidi="ar-IQ"/>
        </w:rPr>
        <w:lastRenderedPageBreak/>
        <w:t>8- الملاحق</w:t>
      </w:r>
    </w:p>
    <w:p w:rsidR="00184AC0" w:rsidRPr="008A1010" w:rsidRDefault="00184AC0" w:rsidP="00810D0D">
      <w:pPr>
        <w:spacing w:line="240" w:lineRule="auto"/>
        <w:ind w:left="141" w:right="142"/>
        <w:jc w:val="right"/>
        <w:rPr>
          <w:rFonts w:ascii="Arial" w:hAnsi="Arial" w:cs="Arial"/>
          <w:sz w:val="32"/>
          <w:szCs w:val="32"/>
          <w:lang w:bidi="ar-IQ"/>
        </w:rPr>
      </w:pPr>
      <w:r w:rsidRPr="008A1010">
        <w:rPr>
          <w:rFonts w:ascii="Arial" w:hAnsi="Arial" w:cs="Arial"/>
          <w:sz w:val="28"/>
          <w:szCs w:val="28"/>
          <w:rtl/>
          <w:lang w:bidi="ar-IQ"/>
        </w:rPr>
        <w:t>8-1</w:t>
      </w:r>
      <w:r w:rsidR="00B80E6E" w:rsidRPr="008A1010">
        <w:rPr>
          <w:rFonts w:ascii="Arial" w:hAnsi="Arial" w:cs="Arial"/>
          <w:sz w:val="28"/>
          <w:szCs w:val="28"/>
          <w:rtl/>
          <w:lang w:bidi="ar-IQ"/>
        </w:rPr>
        <w:t xml:space="preserve"> ملحق </w:t>
      </w:r>
      <w:r w:rsidR="00B80E6E" w:rsidRPr="008A1010">
        <w:rPr>
          <w:rFonts w:ascii="Arial" w:hAnsi="Arial" w:cs="Arial" w:hint="cs"/>
          <w:sz w:val="28"/>
          <w:szCs w:val="28"/>
          <w:rtl/>
          <w:lang w:bidi="ar-IQ"/>
        </w:rPr>
        <w:t>أ</w:t>
      </w:r>
      <w:r w:rsidR="00897081" w:rsidRPr="008A1010">
        <w:rPr>
          <w:rFonts w:ascii="Arial" w:hAnsi="Arial" w:cs="Arial"/>
          <w:sz w:val="28"/>
          <w:szCs w:val="28"/>
          <w:rtl/>
          <w:lang w:bidi="ar-IQ"/>
        </w:rPr>
        <w:t>مثل</w:t>
      </w:r>
      <w:r w:rsidR="00897081" w:rsidRPr="008A1010">
        <w:rPr>
          <w:rFonts w:ascii="Arial" w:hAnsi="Arial" w:cs="Arial" w:hint="cs"/>
          <w:sz w:val="28"/>
          <w:szCs w:val="28"/>
          <w:rtl/>
          <w:lang w:bidi="ar-IQ"/>
        </w:rPr>
        <w:t>ة</w:t>
      </w:r>
      <w:r w:rsidR="00810D0D" w:rsidRPr="008A1010">
        <w:rPr>
          <w:rFonts w:ascii="Arial" w:hAnsi="Arial" w:cs="Arial"/>
          <w:sz w:val="28"/>
          <w:szCs w:val="28"/>
          <w:rtl/>
          <w:lang w:bidi="ar-IQ"/>
        </w:rPr>
        <w:t xml:space="preserve"> على قوائم الا</w:t>
      </w:r>
      <w:r w:rsidR="004A21CA">
        <w:rPr>
          <w:rFonts w:ascii="Arial" w:hAnsi="Arial" w:cs="Arial" w:hint="cs"/>
          <w:sz w:val="28"/>
          <w:szCs w:val="28"/>
          <w:rtl/>
          <w:lang w:bidi="ar-IQ"/>
        </w:rPr>
        <w:t>خ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تلافات الفنية وتفسيرها</w:t>
      </w:r>
    </w:p>
    <w:p w:rsidR="00184AC0" w:rsidRPr="008A1010" w:rsidRDefault="00184AC0" w:rsidP="00810D0D">
      <w:pPr>
        <w:spacing w:line="240" w:lineRule="auto"/>
        <w:ind w:left="141" w:right="142"/>
        <w:jc w:val="right"/>
        <w:rPr>
          <w:rFonts w:ascii="Arial" w:hAnsi="Arial" w:cs="Arial"/>
          <w:sz w:val="28"/>
          <w:szCs w:val="28"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8-1-1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عام </w:t>
      </w:r>
    </w:p>
    <w:p w:rsidR="00184AC0" w:rsidRPr="008A1010" w:rsidRDefault="00087933" w:rsidP="00810D0D">
      <w:pPr>
        <w:spacing w:line="240" w:lineRule="auto"/>
        <w:ind w:left="141" w:right="142"/>
        <w:jc w:val="right"/>
        <w:rPr>
          <w:rFonts w:ascii="Arial" w:hAnsi="Arial" w:cs="Arial"/>
          <w:sz w:val="28"/>
          <w:szCs w:val="28"/>
          <w:rtl/>
          <w:lang w:bidi="ar-IQ"/>
        </w:rPr>
      </w:pPr>
      <w:r>
        <w:rPr>
          <w:rFonts w:ascii="Arial" w:hAnsi="Arial" w:cs="Arial" w:hint="cs"/>
          <w:sz w:val="28"/>
          <w:szCs w:val="28"/>
          <w:rtl/>
          <w:lang w:bidi="ar-IQ"/>
        </w:rPr>
        <w:t>تبدأ</w:t>
      </w:r>
      <w:r w:rsidR="00184AC0" w:rsidRPr="008A1010">
        <w:rPr>
          <w:rFonts w:ascii="Arial" w:hAnsi="Arial" w:cs="Arial"/>
          <w:sz w:val="28"/>
          <w:szCs w:val="28"/>
          <w:rtl/>
          <w:lang w:bidi="ar-IQ"/>
        </w:rPr>
        <w:t xml:space="preserve"> اية جملة تدرج الاختلافات بكلمة "اضافة "أو" استبدال " أو" حذف "</w:t>
      </w:r>
    </w:p>
    <w:p w:rsidR="00184AC0" w:rsidRPr="008A1010" w:rsidRDefault="00184AC0" w:rsidP="00810D0D">
      <w:pPr>
        <w:spacing w:line="240" w:lineRule="auto"/>
        <w:ind w:left="141" w:right="142"/>
        <w:jc w:val="right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/>
          <w:sz w:val="28"/>
          <w:szCs w:val="28"/>
          <w:rtl/>
          <w:lang w:bidi="ar-IQ"/>
        </w:rPr>
        <w:t>توضح الامثلة التالية امكانية جدولة الاختلافات  الفنية للأنواع  المختلفة من المواصفات المعدلة (انظر (3-3)).</w:t>
      </w:r>
    </w:p>
    <w:p w:rsidR="00184AC0" w:rsidRPr="008A1010" w:rsidRDefault="00B80E6E" w:rsidP="001D2C69">
      <w:pPr>
        <w:ind w:left="141" w:right="142"/>
        <w:jc w:val="right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8-1-2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أ</w:t>
      </w:r>
      <w:r w:rsidR="00184AC0" w:rsidRPr="008A1010">
        <w:rPr>
          <w:rFonts w:ascii="Arial" w:hAnsi="Arial" w:cs="Arial"/>
          <w:sz w:val="28"/>
          <w:szCs w:val="28"/>
          <w:rtl/>
          <w:lang w:bidi="ar-IQ"/>
        </w:rPr>
        <w:t xml:space="preserve">مثلة </w:t>
      </w:r>
    </w:p>
    <w:p w:rsidR="00184AC0" w:rsidRPr="008A1010" w:rsidRDefault="00184AC0" w:rsidP="001D2C69">
      <w:pPr>
        <w:ind w:left="141" w:right="142"/>
        <w:jc w:val="right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/>
          <w:sz w:val="28"/>
          <w:szCs w:val="28"/>
          <w:rtl/>
          <w:lang w:bidi="ar-IQ"/>
        </w:rPr>
        <w:t>8-1-2-1 الحالة 3-3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-3-</w:t>
      </w:r>
      <w:r w:rsidR="00B80E6E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أ</w:t>
      </w:r>
      <w:r w:rsidR="007319BE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مثال على الحذف</w:t>
      </w:r>
    </w:p>
    <w:p w:rsidR="00184AC0" w:rsidRPr="008A1010" w:rsidRDefault="00184AC0" w:rsidP="001D2C69">
      <w:pPr>
        <w:ind w:left="141" w:right="142"/>
        <w:jc w:val="right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/>
          <w:sz w:val="28"/>
          <w:szCs w:val="28"/>
          <w:rtl/>
          <w:lang w:bidi="ar-IQ"/>
        </w:rPr>
        <w:t>يغطي مجال مواصفة المنظمة الدولية للتقييس آيزو 10191 / 1995 (أطارات سيارات الركوب – طرق الفحص) – الأطارات القياسية والاطارات المقواة واطارات الحمل المفرط .</w:t>
      </w:r>
    </w:p>
    <w:p w:rsidR="00184AC0" w:rsidRPr="008A1010" w:rsidRDefault="00184AC0" w:rsidP="001D2C69">
      <w:pPr>
        <w:ind w:left="141" w:right="142"/>
        <w:jc w:val="right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/>
          <w:sz w:val="28"/>
          <w:szCs w:val="28"/>
          <w:rtl/>
          <w:lang w:bidi="ar-IQ"/>
        </w:rPr>
        <w:t>تطبق المواصفة الوطنية (م.ق.ع رقم ××××) على الاطارات من النوع القياسي فقط .</w:t>
      </w:r>
    </w:p>
    <w:tbl>
      <w:tblPr>
        <w:tblStyle w:val="TableGrid"/>
        <w:tblW w:w="0" w:type="auto"/>
        <w:tblInd w:w="1397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184AC0" w:rsidRPr="008A1010" w:rsidTr="00184AC0">
        <w:tc>
          <w:tcPr>
            <w:tcW w:w="4428" w:type="dxa"/>
          </w:tcPr>
          <w:p w:rsidR="00184AC0" w:rsidRPr="008A1010" w:rsidRDefault="00184AC0" w:rsidP="001D2C69">
            <w:pPr>
              <w:ind w:left="141" w:right="142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ind w:left="141" w:right="142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IQ"/>
              </w:rPr>
            </w:pPr>
            <w:r w:rsidRPr="008A1010"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  <w:t>التعديلات</w:t>
            </w:r>
          </w:p>
          <w:p w:rsidR="00184AC0" w:rsidRPr="008A1010" w:rsidRDefault="00184AC0" w:rsidP="001D2C69">
            <w:pPr>
              <w:ind w:left="141" w:right="142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428" w:type="dxa"/>
          </w:tcPr>
          <w:p w:rsidR="00184AC0" w:rsidRPr="008A1010" w:rsidRDefault="00184AC0" w:rsidP="001D2C69">
            <w:pPr>
              <w:ind w:left="141" w:right="142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ind w:left="141" w:right="142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IQ"/>
              </w:rPr>
            </w:pPr>
            <w:r w:rsidRPr="008A1010"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  <w:t>البند / البند الفرعي</w:t>
            </w:r>
          </w:p>
        </w:tc>
      </w:tr>
      <w:tr w:rsidR="00184AC0" w:rsidRPr="008A1010" w:rsidTr="00184AC0">
        <w:tc>
          <w:tcPr>
            <w:tcW w:w="4428" w:type="dxa"/>
          </w:tcPr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يحذف الصف الخاص بـ(مقوى / حمل اضافي ) تحت نوع الاطار </w:t>
            </w: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.</w:t>
            </w: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  يحذف العمود الخاص ب "المقوى / الحمل المفرط " تحت ضغوط النفخ .</w:t>
            </w: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lang w:bidi="ar-IQ"/>
              </w:rPr>
            </w:pPr>
          </w:p>
        </w:tc>
        <w:tc>
          <w:tcPr>
            <w:tcW w:w="4428" w:type="dxa"/>
          </w:tcPr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5-1-1-1 جدول رقم 1  ضغوط النفخ لفحص المقاومة                                                                      </w:t>
            </w: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5-4-1-1 جدول رقم 4 ضغوط النفخ لفحص السرعة العالية </w:t>
            </w:r>
          </w:p>
          <w:p w:rsidR="00184AC0" w:rsidRPr="008A1010" w:rsidRDefault="00184AC0" w:rsidP="001D2C69">
            <w:pPr>
              <w:ind w:left="141" w:right="142"/>
              <w:rPr>
                <w:rFonts w:ascii="Arial" w:hAnsi="Arial" w:cs="Arial"/>
                <w:sz w:val="28"/>
                <w:szCs w:val="28"/>
                <w:lang w:bidi="ar-IQ"/>
              </w:rPr>
            </w:pPr>
          </w:p>
        </w:tc>
      </w:tr>
    </w:tbl>
    <w:p w:rsidR="00810D0D" w:rsidRPr="008A1010" w:rsidRDefault="00810D0D" w:rsidP="00810D0D">
      <w:pPr>
        <w:spacing w:line="240" w:lineRule="auto"/>
        <w:ind w:left="141" w:right="142"/>
        <w:jc w:val="right"/>
        <w:rPr>
          <w:rFonts w:ascii="Arial" w:hAnsi="Arial" w:cs="Arial"/>
          <w:sz w:val="28"/>
          <w:szCs w:val="28"/>
          <w:rtl/>
          <w:lang w:bidi="ar-IQ"/>
        </w:rPr>
      </w:pPr>
    </w:p>
    <w:p w:rsidR="00184AC0" w:rsidRPr="008A1010" w:rsidRDefault="00184AC0" w:rsidP="00810D0D">
      <w:pPr>
        <w:spacing w:line="240" w:lineRule="auto"/>
        <w:ind w:left="141" w:right="142"/>
        <w:jc w:val="right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التفسير</w:t>
      </w:r>
      <w:r w:rsidR="00B80E6E" w:rsidRPr="008A1010">
        <w:rPr>
          <w:rFonts w:ascii="Arial" w:hAnsi="Arial" w:cs="Arial" w:hint="cs"/>
          <w:sz w:val="28"/>
          <w:szCs w:val="28"/>
          <w:rtl/>
          <w:lang w:bidi="ar-IQ"/>
        </w:rPr>
        <w:t>: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 تحتوي مواصفة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ا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لمنتوج على مواصفات تستند على مواصفة المنظمة الدولية للتقييس 4000-1 التي تحدد جميع مواصفات اطارات الركوب وليس فقط طرق الفحص ولكن متطلبات الاداء ايضا .تحتوي</w:t>
      </w:r>
      <w:r w:rsidR="00B80E6E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المواصفة الدولية على متطلبات الاطارات المقواة / الحمل المفرط</w:t>
      </w:r>
      <w:r w:rsidR="00B80E6E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 والمحذوفة من طرق الفحص  في المواصفة الوطنية .</w:t>
      </w:r>
    </w:p>
    <w:p w:rsidR="00184AC0" w:rsidRPr="008A1010" w:rsidRDefault="00184AC0" w:rsidP="00810D0D">
      <w:pPr>
        <w:bidi/>
        <w:spacing w:line="240" w:lineRule="auto"/>
        <w:ind w:left="141" w:right="142"/>
        <w:jc w:val="both"/>
        <w:rPr>
          <w:rFonts w:ascii="Arial" w:hAnsi="Arial" w:cs="Arial"/>
          <w:sz w:val="40"/>
          <w:szCs w:val="40"/>
          <w:rtl/>
          <w:lang w:bidi="ar-IQ"/>
        </w:rPr>
      </w:pPr>
      <w:r w:rsidRPr="008A1010">
        <w:rPr>
          <w:rFonts w:ascii="Arial" w:hAnsi="Arial" w:cs="Arial"/>
          <w:sz w:val="28"/>
          <w:szCs w:val="28"/>
          <w:rtl/>
          <w:lang w:bidi="ar-IQ"/>
        </w:rPr>
        <w:t>8-1 -2-2 الحالة 3-3-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3-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ب مثال على الاضافات </w:t>
      </w:r>
    </w:p>
    <w:p w:rsidR="00184AC0" w:rsidRPr="008A1010" w:rsidRDefault="00184AC0" w:rsidP="00810D0D">
      <w:pPr>
        <w:bidi/>
        <w:spacing w:line="240" w:lineRule="auto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تحدد مواصفة المنظمة الدولية للتقييس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آيزو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6899/1994</w:t>
      </w:r>
      <w:r w:rsidR="00B80E6E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( شروط القبول للمكابس الميكانيكية مفتوحة الواجهة</w:t>
      </w:r>
      <w:r w:rsidR="00B80E6E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-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فحص الدقة) متطلبات الفحوص الهندسية لل</w:t>
      </w:r>
      <w:r w:rsidR="00B80E6E" w:rsidRPr="008A1010">
        <w:rPr>
          <w:rFonts w:ascii="Arial" w:hAnsi="Arial" w:cs="Arial"/>
          <w:sz w:val="28"/>
          <w:szCs w:val="28"/>
          <w:rtl/>
          <w:lang w:bidi="ar-IQ"/>
        </w:rPr>
        <w:t>مكابس الميكانيكية مفتوحة الواجه</w:t>
      </w:r>
      <w:r w:rsidR="00B80E6E" w:rsidRPr="008A1010">
        <w:rPr>
          <w:rFonts w:ascii="Arial" w:hAnsi="Arial" w:cs="Arial" w:hint="cs"/>
          <w:sz w:val="28"/>
          <w:szCs w:val="28"/>
          <w:rtl/>
          <w:lang w:bidi="ar-IQ"/>
        </w:rPr>
        <w:t>ة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 . في المواصفة الوطنية (م ق ع رقم</w:t>
      </w:r>
      <w:r w:rsidR="00810D0D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×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××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 )</w:t>
      </w:r>
      <w:r w:rsidR="00B80E6E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تم تبني متطلبات فحص الدقة في المواصفة الدولية دون تغيير ولكن تم تضمين </w:t>
      </w:r>
      <w:r w:rsidR="00B80E6E" w:rsidRPr="008A1010">
        <w:rPr>
          <w:rFonts w:ascii="Arial" w:hAnsi="Arial" w:cs="Arial"/>
          <w:sz w:val="28"/>
          <w:szCs w:val="28"/>
          <w:rtl/>
          <w:lang w:bidi="ar-IQ"/>
        </w:rPr>
        <w:t>فحص دقة الخلوص العمودي الكلي لل</w:t>
      </w:r>
      <w:r w:rsidR="00B80E6E" w:rsidRPr="008A1010">
        <w:rPr>
          <w:rFonts w:ascii="Arial" w:hAnsi="Arial" w:cs="Arial" w:hint="cs"/>
          <w:sz w:val="28"/>
          <w:szCs w:val="28"/>
          <w:rtl/>
          <w:lang w:bidi="ar-IQ"/>
        </w:rPr>
        <w:t>أ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جزاء الموصلة غير المذكورة في المواصفة الدولية .</w:t>
      </w:r>
    </w:p>
    <w:p w:rsidR="00810D0D" w:rsidRPr="008A1010" w:rsidRDefault="00810D0D" w:rsidP="00810D0D">
      <w:pPr>
        <w:bidi/>
        <w:spacing w:line="240" w:lineRule="auto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810D0D" w:rsidRPr="008A1010" w:rsidRDefault="00810D0D" w:rsidP="00810D0D">
      <w:pPr>
        <w:bidi/>
        <w:spacing w:line="240" w:lineRule="auto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810D0D" w:rsidRPr="008A1010" w:rsidRDefault="00810D0D" w:rsidP="00810D0D">
      <w:pPr>
        <w:bidi/>
        <w:spacing w:line="240" w:lineRule="auto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Ind w:w="941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184AC0" w:rsidRPr="008A1010" w:rsidTr="00184AC0">
        <w:tc>
          <w:tcPr>
            <w:tcW w:w="4428" w:type="dxa"/>
          </w:tcPr>
          <w:p w:rsidR="00184AC0" w:rsidRPr="008A1010" w:rsidRDefault="00184AC0" w:rsidP="001D2C69">
            <w:pPr>
              <w:ind w:left="141" w:right="142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ind w:left="141" w:right="142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  <w:t>البند / البند الفرعي</w:t>
            </w:r>
          </w:p>
        </w:tc>
        <w:tc>
          <w:tcPr>
            <w:tcW w:w="4428" w:type="dxa"/>
          </w:tcPr>
          <w:p w:rsidR="00184AC0" w:rsidRPr="008A1010" w:rsidRDefault="00184AC0" w:rsidP="001D2C69">
            <w:pPr>
              <w:bidi/>
              <w:ind w:left="141" w:right="142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  <w:t>التعديلات</w:t>
            </w:r>
          </w:p>
        </w:tc>
      </w:tr>
      <w:tr w:rsidR="00184AC0" w:rsidRPr="008A1010" w:rsidTr="00184AC0">
        <w:tc>
          <w:tcPr>
            <w:tcW w:w="4428" w:type="dxa"/>
          </w:tcPr>
          <w:p w:rsidR="00184AC0" w:rsidRPr="008A1010" w:rsidRDefault="00184AC0" w:rsidP="001D2C69">
            <w:pPr>
              <w:bidi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4- ظروف الفحص والتفاوتات            </w:t>
            </w:r>
          </w:p>
        </w:tc>
        <w:tc>
          <w:tcPr>
            <w:tcW w:w="4428" w:type="dxa"/>
          </w:tcPr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يضاف (متطلبات  المسموح بهافحص دقة الخلوص</w:t>
            </w: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العمودي الكلي</w:t>
            </w: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 للأجزاء  </w:t>
            </w: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الموصلة )</w:t>
            </w: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في مفردات الفحص .</w:t>
            </w:r>
          </w:p>
          <w:p w:rsidR="00184AC0" w:rsidRPr="008A1010" w:rsidRDefault="00184AC0" w:rsidP="001D2C69">
            <w:pPr>
              <w:bidi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</w:tc>
      </w:tr>
    </w:tbl>
    <w:p w:rsidR="00184AC0" w:rsidRPr="008A1010" w:rsidRDefault="00184AC0" w:rsidP="001D2C69">
      <w:pPr>
        <w:bidi/>
        <w:spacing w:line="240" w:lineRule="auto"/>
        <w:ind w:left="141" w:right="142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/>
          <w:sz w:val="28"/>
          <w:szCs w:val="28"/>
          <w:rtl/>
          <w:lang w:bidi="ar-IQ"/>
        </w:rPr>
        <w:t>التفسير</w:t>
      </w:r>
      <w:r w:rsidR="00B80E6E" w:rsidRPr="008A1010">
        <w:rPr>
          <w:rFonts w:ascii="Arial" w:hAnsi="Arial" w:cs="Arial" w:hint="cs"/>
          <w:sz w:val="28"/>
          <w:szCs w:val="28"/>
          <w:rtl/>
          <w:lang w:bidi="ar-IQ"/>
        </w:rPr>
        <w:t>: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 تمت الاضافة لان دقة الخلوص العمودي الكلي للاجزاء الموصلة</w:t>
      </w:r>
      <w:r w:rsidR="00B80E6E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ضرورية لضمان الدقة في الابعاد للمنتجات المصنعة بالمكابس الميكانيكية ولتثبيت جودتها .       </w:t>
      </w:r>
    </w:p>
    <w:p w:rsidR="00184AC0" w:rsidRPr="008A1010" w:rsidRDefault="00184AC0" w:rsidP="001D2C69">
      <w:pPr>
        <w:ind w:left="141" w:right="142"/>
        <w:jc w:val="right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/>
          <w:sz w:val="28"/>
          <w:szCs w:val="28"/>
          <w:rtl/>
          <w:lang w:bidi="ar-IQ"/>
        </w:rPr>
        <w:t>8-1-2-3 الحالة 3-3-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3-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جـ مثال على التعديلات </w:t>
      </w:r>
    </w:p>
    <w:p w:rsidR="00184AC0" w:rsidRPr="008A1010" w:rsidRDefault="00184AC0" w:rsidP="00FB3C7E">
      <w:pPr>
        <w:ind w:left="141" w:right="142"/>
        <w:jc w:val="right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/>
          <w:sz w:val="28"/>
          <w:szCs w:val="28"/>
          <w:rtl/>
          <w:lang w:bidi="ar-IQ"/>
        </w:rPr>
        <w:t>تحدد مواصفة المنظمة الدولية للتقييس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 آيزو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 4524 -2/1985 ( الطلاءات المعدنية –</w:t>
      </w:r>
      <w:r w:rsidR="00B80E6E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طرق فحص طلاءات الذهب وسبائك الذهب المرسبة كهربائياً –</w:t>
      </w:r>
      <w:r w:rsidR="00B80E6E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الجزء -2- الفحوص البيئية )</w:t>
      </w:r>
      <w:r w:rsidR="00B80E6E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ان تكون الظروف البيئية لفحص الج</w:t>
      </w:r>
      <w:r w:rsidR="00FB3C7E" w:rsidRPr="008A1010">
        <w:rPr>
          <w:rFonts w:ascii="Arial" w:hAnsi="Arial" w:cs="Arial"/>
          <w:sz w:val="28"/>
          <w:szCs w:val="28"/>
          <w:rtl/>
          <w:lang w:bidi="ar-IQ"/>
        </w:rPr>
        <w:t>و الصناعي درجة حرارة 25 درجة سل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س</w:t>
      </w:r>
      <w:r w:rsidR="00FB3C7E" w:rsidRPr="008A1010">
        <w:rPr>
          <w:rFonts w:ascii="Arial" w:hAnsi="Arial" w:cs="Arial" w:hint="cs"/>
          <w:sz w:val="28"/>
          <w:szCs w:val="28"/>
          <w:rtl/>
          <w:lang w:bidi="ar-IQ"/>
        </w:rPr>
        <w:t>ي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وس ورطوبة نسبية 75</w:t>
      </w:r>
      <w:r w:rsidR="00FB3C7E" w:rsidRPr="008A1010">
        <w:rPr>
          <w:rFonts w:ascii="Arial" w:hAnsi="Arial" w:cs="Arial"/>
          <w:sz w:val="28"/>
          <w:szCs w:val="28"/>
          <w:rtl/>
          <w:lang w:bidi="ar-IQ"/>
        </w:rPr>
        <w:t>٪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 ولكن المواصفة الوطنية (م ق ع رقم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×××××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) تغير هذه الظروف الى 40 درجة </w:t>
      </w:r>
      <w:r w:rsidR="00FB3C7E" w:rsidRPr="008A1010">
        <w:rPr>
          <w:rFonts w:ascii="Arial" w:hAnsi="Arial" w:cs="Arial"/>
          <w:sz w:val="28"/>
          <w:szCs w:val="28"/>
          <w:rtl/>
          <w:lang w:bidi="ar-IQ"/>
        </w:rPr>
        <w:t>سل</w:t>
      </w:r>
      <w:r w:rsidR="00FB3C7E" w:rsidRPr="008A1010">
        <w:rPr>
          <w:rFonts w:ascii="Arial" w:hAnsi="Arial" w:cs="Arial" w:hint="cs"/>
          <w:sz w:val="28"/>
          <w:szCs w:val="28"/>
          <w:rtl/>
          <w:lang w:bidi="ar-IQ"/>
        </w:rPr>
        <w:t>سي</w:t>
      </w:r>
      <w:r w:rsidR="00FB3C7E" w:rsidRPr="008A1010">
        <w:rPr>
          <w:rFonts w:ascii="Arial" w:hAnsi="Arial" w:cs="Arial"/>
          <w:sz w:val="28"/>
          <w:szCs w:val="28"/>
          <w:rtl/>
          <w:lang w:bidi="ar-IQ"/>
        </w:rPr>
        <w:t>وس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 و80</w:t>
      </w:r>
      <w:r w:rsidR="00FB3C7E" w:rsidRPr="008A1010">
        <w:rPr>
          <w:rFonts w:ascii="Arial" w:hAnsi="Arial" w:cs="Arial"/>
          <w:sz w:val="28"/>
          <w:szCs w:val="28"/>
          <w:rtl/>
          <w:lang w:bidi="ar-IQ"/>
        </w:rPr>
        <w:t>٪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 على التوالي .</w:t>
      </w:r>
    </w:p>
    <w:tbl>
      <w:tblPr>
        <w:tblStyle w:val="TableGrid"/>
        <w:tblW w:w="0" w:type="auto"/>
        <w:tblInd w:w="991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184AC0" w:rsidRPr="008A1010" w:rsidTr="00184AC0">
        <w:tc>
          <w:tcPr>
            <w:tcW w:w="4428" w:type="dxa"/>
          </w:tcPr>
          <w:p w:rsidR="00184AC0" w:rsidRPr="008A1010" w:rsidRDefault="00184AC0" w:rsidP="001D2C69">
            <w:pPr>
              <w:ind w:left="141" w:right="142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ind w:left="141" w:right="142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IQ"/>
              </w:rPr>
            </w:pPr>
            <w:r w:rsidRPr="008A1010"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  <w:t>التعديلات</w:t>
            </w:r>
          </w:p>
        </w:tc>
        <w:tc>
          <w:tcPr>
            <w:tcW w:w="4428" w:type="dxa"/>
          </w:tcPr>
          <w:p w:rsidR="00184AC0" w:rsidRPr="008A1010" w:rsidRDefault="00184AC0" w:rsidP="001D2C69">
            <w:pPr>
              <w:ind w:left="141" w:right="142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ind w:left="141" w:right="142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  <w:t>البند / البند الفرعي</w:t>
            </w:r>
          </w:p>
        </w:tc>
      </w:tr>
      <w:tr w:rsidR="00184AC0" w:rsidRPr="008A1010" w:rsidTr="00184AC0">
        <w:tc>
          <w:tcPr>
            <w:tcW w:w="4428" w:type="dxa"/>
          </w:tcPr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يستبدل (25 ̊س± 2̊س)</w:t>
            </w: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 ب</w:t>
            </w: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ـ (40 </w:t>
            </w: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̊س ±1 ̊س)</w:t>
            </w:r>
          </w:p>
          <w:p w:rsidR="00184AC0" w:rsidRPr="008A1010" w:rsidRDefault="00184AC0" w:rsidP="00FB3C7E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 (اقرب ما يمكن الى 75 </w:t>
            </w:r>
            <w:r w:rsidR="00FB3C7E"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٪</w:t>
            </w: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  وضمن مدى </w:t>
            </w:r>
            <w:r w:rsidR="00FB3C7E"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(</w:t>
            </w: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70 -80)  </w:t>
            </w:r>
            <w:r w:rsidR="00FB3C7E"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٪</w:t>
            </w:r>
          </w:p>
          <w:p w:rsidR="00184AC0" w:rsidRPr="008A1010" w:rsidRDefault="00184AC0" w:rsidP="00FB3C7E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  بـ (80 ±5)</w:t>
            </w:r>
            <w:r w:rsidR="00FB3C7E"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٪</w:t>
            </w: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lang w:bidi="ar-IQ"/>
              </w:rPr>
            </w:pPr>
          </w:p>
        </w:tc>
        <w:tc>
          <w:tcPr>
            <w:tcW w:w="4428" w:type="dxa"/>
          </w:tcPr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5-</w:t>
            </w:r>
            <w:r w:rsidR="00B80E6E"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فحص الجو الصناعي                    </w:t>
            </w:r>
          </w:p>
        </w:tc>
      </w:tr>
    </w:tbl>
    <w:p w:rsidR="00184AC0" w:rsidRPr="008A1010" w:rsidRDefault="00184AC0" w:rsidP="001D2C69">
      <w:pPr>
        <w:spacing w:after="0" w:line="240" w:lineRule="auto"/>
        <w:ind w:left="141" w:right="142"/>
        <w:jc w:val="right"/>
        <w:rPr>
          <w:rFonts w:ascii="Arial" w:hAnsi="Arial" w:cs="Arial"/>
          <w:sz w:val="28"/>
          <w:szCs w:val="28"/>
          <w:lang w:bidi="ar-IQ"/>
        </w:rPr>
      </w:pPr>
    </w:p>
    <w:p w:rsidR="00810D0D" w:rsidRPr="008A1010" w:rsidRDefault="00184AC0" w:rsidP="006869EB">
      <w:pPr>
        <w:spacing w:after="0" w:line="240" w:lineRule="auto"/>
        <w:ind w:left="141" w:right="142"/>
        <w:jc w:val="right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/>
          <w:sz w:val="28"/>
          <w:szCs w:val="28"/>
          <w:rtl/>
          <w:lang w:bidi="ar-IQ"/>
        </w:rPr>
        <w:t>التفسير</w:t>
      </w:r>
      <w:r w:rsidR="00B80E6E" w:rsidRPr="008A1010">
        <w:rPr>
          <w:rFonts w:ascii="Arial" w:hAnsi="Arial" w:cs="Arial" w:hint="cs"/>
          <w:sz w:val="28"/>
          <w:szCs w:val="28"/>
          <w:rtl/>
          <w:lang w:bidi="ar-IQ"/>
        </w:rPr>
        <w:t>: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تعدل هذه المواصفة الوطنية متطلبات الفحص المعجل ليعكس بصورة افضل ظروف الطقس من درجات الحرارة والرطوبة المرتفعتين .</w:t>
      </w:r>
    </w:p>
    <w:p w:rsidR="00810D0D" w:rsidRPr="008A1010" w:rsidRDefault="00810D0D" w:rsidP="001D2C69">
      <w:pPr>
        <w:spacing w:after="0" w:line="240" w:lineRule="auto"/>
        <w:ind w:left="141" w:right="142"/>
        <w:jc w:val="right"/>
        <w:rPr>
          <w:rFonts w:ascii="Arial" w:hAnsi="Arial" w:cs="Arial"/>
          <w:sz w:val="28"/>
          <w:szCs w:val="28"/>
          <w:rtl/>
          <w:lang w:bidi="ar-IQ"/>
        </w:rPr>
      </w:pPr>
    </w:p>
    <w:p w:rsidR="00184AC0" w:rsidRPr="008A1010" w:rsidRDefault="00184AC0" w:rsidP="001D2C69">
      <w:pPr>
        <w:spacing w:after="0" w:line="240" w:lineRule="auto"/>
        <w:ind w:left="141" w:right="142"/>
        <w:jc w:val="right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8-1-2-4 الحالة 3-3-د مثال لمتطلبات موازية متعلقة بطرق الفحص </w:t>
      </w:r>
    </w:p>
    <w:p w:rsidR="00184AC0" w:rsidRPr="008A1010" w:rsidRDefault="00184AC0" w:rsidP="001D2C69">
      <w:pPr>
        <w:spacing w:after="0" w:line="240" w:lineRule="auto"/>
        <w:ind w:left="141" w:right="142"/>
        <w:jc w:val="right"/>
        <w:rPr>
          <w:rFonts w:ascii="Arial" w:hAnsi="Arial" w:cs="Arial"/>
          <w:sz w:val="28"/>
          <w:szCs w:val="28"/>
          <w:lang w:bidi="ar-IQ"/>
        </w:rPr>
      </w:pPr>
      <w:r w:rsidRPr="008A1010">
        <w:rPr>
          <w:rFonts w:ascii="Arial" w:hAnsi="Arial" w:cs="Arial"/>
          <w:sz w:val="28"/>
          <w:szCs w:val="28"/>
          <w:rtl/>
          <w:lang w:bidi="ar-IQ"/>
        </w:rPr>
        <w:t>تتضمن مواصفة المنظمة الدولية للتقييس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آيزو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 7619/1997 (المطاط –تعيين صلادة الثلم بواسطة مقياس الجيب للصلادة)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3-3- 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قياس الصلادة بمقياس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من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 نوع شورللنوع (د) والنوع (أ)</w:t>
      </w:r>
    </w:p>
    <w:p w:rsidR="00184AC0" w:rsidRPr="008A1010" w:rsidRDefault="00184AC0" w:rsidP="001D2C69">
      <w:pPr>
        <w:spacing w:after="0" w:line="240" w:lineRule="auto"/>
        <w:ind w:left="141" w:right="142"/>
        <w:jc w:val="right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/>
          <w:sz w:val="28"/>
          <w:szCs w:val="28"/>
          <w:rtl/>
          <w:lang w:bidi="ar-IQ"/>
        </w:rPr>
        <w:t>تتضمن المواصفة الوطنية (م ق ع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××××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 ) القياس للنوعين (أ) و (د) ويحدد ايضاً النوع (هـ) الذي يماثل جزئياً النوع (أ).</w:t>
      </w:r>
    </w:p>
    <w:p w:rsidR="00184AC0" w:rsidRPr="008A1010" w:rsidRDefault="00184AC0" w:rsidP="001D2C69">
      <w:pPr>
        <w:spacing w:after="0" w:line="240" w:lineRule="auto"/>
        <w:ind w:left="141" w:right="142"/>
        <w:jc w:val="right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tblStyle w:val="TableGrid"/>
        <w:tblW w:w="0" w:type="auto"/>
        <w:tblInd w:w="991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184AC0" w:rsidRPr="008A1010" w:rsidTr="00184AC0">
        <w:tc>
          <w:tcPr>
            <w:tcW w:w="4428" w:type="dxa"/>
          </w:tcPr>
          <w:p w:rsidR="00184AC0" w:rsidRPr="008A1010" w:rsidRDefault="00184AC0" w:rsidP="001D2C69">
            <w:pPr>
              <w:ind w:left="141" w:right="142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8A1010"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  <w:t>التعديلات</w:t>
            </w:r>
          </w:p>
        </w:tc>
        <w:tc>
          <w:tcPr>
            <w:tcW w:w="4428" w:type="dxa"/>
          </w:tcPr>
          <w:p w:rsidR="00184AC0" w:rsidRPr="008A1010" w:rsidRDefault="00184AC0" w:rsidP="001D2C69">
            <w:pPr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  <w:t>البند / البند الفرعي</w:t>
            </w:r>
          </w:p>
        </w:tc>
      </w:tr>
      <w:tr w:rsidR="00184AC0" w:rsidRPr="008A1010" w:rsidTr="00184AC0">
        <w:tc>
          <w:tcPr>
            <w:tcW w:w="4428" w:type="dxa"/>
          </w:tcPr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يضاف النوع (هـ)</w:t>
            </w: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يضاف (يكون 5,4 ± 0,2 مم</w:t>
            </w: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من النوع</w:t>
            </w: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 (هـ) من</w:t>
            </w:r>
            <w:r w:rsidR="007319BE"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مقاييس</w:t>
            </w:r>
            <w:r w:rsidR="007319BE"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الصلادة بالنسبة لقطر الفتحة المركزية .</w:t>
            </w: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lang w:bidi="ar-IQ"/>
              </w:rPr>
            </w:pP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يضاف صياغة وشكل لهيئة وأبعاد أداة الثلم</w:t>
            </w: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lang w:bidi="ar-IQ"/>
              </w:rPr>
            </w:pP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يضاف مقياس الصلادة من النوع (هـ) الى المدى القابل للتطبيق في المعادلة التي تعبر عن قــــوة</w:t>
            </w:r>
            <w:r w:rsidR="00B80E6E"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النابض للنوع (أ) في - أ –</w:t>
            </w: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lang w:bidi="ar-IQ"/>
              </w:rPr>
            </w:pPr>
          </w:p>
          <w:p w:rsidR="00184AC0" w:rsidRPr="008A1010" w:rsidRDefault="00B80E6E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تضاف العبارة </w:t>
            </w: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</w:t>
            </w: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ل</w:t>
            </w: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آ</w:t>
            </w:r>
            <w:r w:rsidR="00184AC0"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تية الى نهاية الفقرة (يقاس بمقياس  صلادة من النوع (هـ)عندما تكون</w:t>
            </w:r>
          </w:p>
          <w:p w:rsidR="00184AC0" w:rsidRPr="008A1010" w:rsidRDefault="00B80E6E" w:rsidP="00B80E6E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الصلادة المعينة  بمقياس نوع </w:t>
            </w: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أ</w:t>
            </w:r>
            <w:r w:rsidR="00184AC0"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قل</w:t>
            </w: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من  </w:t>
            </w:r>
          </w:p>
          <w:p w:rsidR="00184AC0" w:rsidRPr="008A1010" w:rsidRDefault="00B80E6E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lang w:bidi="ar-IQ"/>
              </w:rPr>
              <w:t>(A20)</w:t>
            </w: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- يضاف (يوصى بكتلة ا كغ لمقاييس الصلادة من النوع   (هـ) )</w:t>
            </w: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4428" w:type="dxa"/>
          </w:tcPr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lastRenderedPageBreak/>
              <w:t xml:space="preserve">4-1 مقياس الصلادة من نوع  </w:t>
            </w: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شور: النوعان (أ) و(د)</w:t>
            </w: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4-1-1 قدم الضغط                              </w:t>
            </w: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lang w:bidi="ar-IQ"/>
              </w:rPr>
            </w:pP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lang w:bidi="ar-IQ"/>
              </w:rPr>
            </w:pPr>
          </w:p>
          <w:p w:rsidR="00B80E6E" w:rsidRPr="008A1010" w:rsidRDefault="00B80E6E" w:rsidP="00B80E6E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4-1-2 أداة الثلم                                 </w:t>
            </w:r>
          </w:p>
          <w:p w:rsidR="00B80E6E" w:rsidRPr="008A1010" w:rsidRDefault="00B80E6E" w:rsidP="00B80E6E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4-1-4 النابض المعاير                         </w:t>
            </w: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lang w:bidi="ar-IQ"/>
              </w:rPr>
            </w:pP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lang w:bidi="ar-IQ"/>
              </w:rPr>
            </w:pPr>
          </w:p>
          <w:p w:rsidR="00E56C75" w:rsidRPr="008A1010" w:rsidRDefault="00E56C75" w:rsidP="00E56C75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7-3                                              </w:t>
            </w: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lang w:bidi="ar-IQ"/>
              </w:rPr>
            </w:pPr>
          </w:p>
          <w:p w:rsidR="00184AC0" w:rsidRPr="008A1010" w:rsidRDefault="00184AC0" w:rsidP="001D2C69">
            <w:pPr>
              <w:ind w:left="141" w:right="142"/>
              <w:jc w:val="right"/>
              <w:rPr>
                <w:rFonts w:ascii="Arial" w:hAnsi="Arial" w:cs="Arial"/>
                <w:sz w:val="28"/>
                <w:szCs w:val="28"/>
                <w:lang w:bidi="ar-IQ"/>
              </w:rPr>
            </w:pPr>
          </w:p>
          <w:p w:rsidR="00E56C75" w:rsidRPr="008A1010" w:rsidRDefault="00E56C75" w:rsidP="00E56C75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7-3 ملاحظة -2</w:t>
            </w:r>
          </w:p>
          <w:p w:rsidR="00184AC0" w:rsidRPr="008A1010" w:rsidRDefault="00184AC0" w:rsidP="006869EB">
            <w:pPr>
              <w:bidi/>
              <w:ind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</w:tc>
      </w:tr>
    </w:tbl>
    <w:p w:rsidR="00184AC0" w:rsidRPr="008A1010" w:rsidRDefault="00184AC0" w:rsidP="006869EB">
      <w:pPr>
        <w:spacing w:after="0" w:line="240" w:lineRule="auto"/>
        <w:ind w:right="142"/>
        <w:rPr>
          <w:rFonts w:ascii="Arial" w:hAnsi="Arial" w:cs="Arial"/>
          <w:sz w:val="28"/>
          <w:szCs w:val="28"/>
          <w:rtl/>
          <w:lang w:bidi="ar-IQ"/>
        </w:rPr>
      </w:pPr>
    </w:p>
    <w:p w:rsidR="00184AC0" w:rsidRPr="008A1010" w:rsidRDefault="00184AC0" w:rsidP="001D2C69">
      <w:pPr>
        <w:bidi/>
        <w:spacing w:after="0" w:line="240" w:lineRule="auto"/>
        <w:ind w:left="141" w:right="142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/>
          <w:sz w:val="28"/>
          <w:szCs w:val="28"/>
          <w:rtl/>
          <w:lang w:bidi="ar-IQ"/>
        </w:rPr>
        <w:t>التفسير</w:t>
      </w:r>
      <w:r w:rsidR="00E56C75" w:rsidRPr="008A1010">
        <w:rPr>
          <w:rFonts w:ascii="Arial" w:hAnsi="Arial" w:cs="Arial" w:hint="cs"/>
          <w:sz w:val="28"/>
          <w:szCs w:val="28"/>
          <w:rtl/>
          <w:lang w:bidi="ar-IQ"/>
        </w:rPr>
        <w:t>: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ان مقاييس الصلادة ادوات تقيس الصلادة بقياس عمق إختراق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أ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برة (أداة ثلم ) مدفوعة داخل</w:t>
      </w:r>
      <w:r w:rsidR="006869EB" w:rsidRPr="008A1010">
        <w:rPr>
          <w:rFonts w:ascii="Arial" w:hAnsi="Arial" w:cs="Arial"/>
          <w:sz w:val="28"/>
          <w:szCs w:val="28"/>
          <w:rtl/>
          <w:lang w:bidi="ar-IQ"/>
        </w:rPr>
        <w:t xml:space="preserve"> سطح مطاطي . </w:t>
      </w:r>
      <w:r w:rsidR="00F6201F" w:rsidRPr="008A1010">
        <w:rPr>
          <w:rFonts w:ascii="Arial" w:hAnsi="Arial" w:cs="Arial" w:hint="cs"/>
          <w:sz w:val="28"/>
          <w:szCs w:val="28"/>
          <w:rtl/>
          <w:lang w:bidi="ar-IQ"/>
        </w:rPr>
        <w:t>ي</w:t>
      </w:r>
      <w:r w:rsidR="00E56C75" w:rsidRPr="008A1010">
        <w:rPr>
          <w:rFonts w:ascii="Arial" w:hAnsi="Arial" w:cs="Arial"/>
          <w:sz w:val="28"/>
          <w:szCs w:val="28"/>
          <w:rtl/>
          <w:lang w:bidi="ar-IQ"/>
        </w:rPr>
        <w:t>ستخدم النوع (د) ل</w:t>
      </w:r>
      <w:r w:rsidR="00E56C75" w:rsidRPr="008A1010">
        <w:rPr>
          <w:rFonts w:ascii="Arial" w:hAnsi="Arial" w:cs="Arial" w:hint="cs"/>
          <w:sz w:val="28"/>
          <w:szCs w:val="28"/>
          <w:rtl/>
          <w:lang w:bidi="ar-IQ"/>
        </w:rPr>
        <w:t>أ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نواع المطاط ذات مديات الصلادة العالية ويستخدم النوع (أ) لانواع المطاط لمدى الصلادة الاعتيادي .</w:t>
      </w:r>
    </w:p>
    <w:p w:rsidR="00184AC0" w:rsidRPr="008A1010" w:rsidRDefault="00184AC0" w:rsidP="001D2C69">
      <w:pPr>
        <w:bidi/>
        <w:spacing w:after="0" w:line="240" w:lineRule="auto"/>
        <w:ind w:left="141" w:right="142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/>
          <w:sz w:val="28"/>
          <w:szCs w:val="28"/>
          <w:rtl/>
          <w:lang w:bidi="ar-IQ"/>
        </w:rPr>
        <w:t>في المواصفة الوطنية تم تضمين متطلبات للنوع (هـ) وهي الطريقة المستخدمة حصرياً للمطاط ذو الصلادة الواطئة في الدول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ة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 المعنية .</w:t>
      </w:r>
    </w:p>
    <w:p w:rsidR="00184AC0" w:rsidRPr="008A1010" w:rsidRDefault="00184AC0" w:rsidP="001D2C69">
      <w:pPr>
        <w:bidi/>
        <w:spacing w:after="0" w:line="240" w:lineRule="auto"/>
        <w:ind w:left="141" w:right="142"/>
        <w:rPr>
          <w:rFonts w:ascii="Arial" w:hAnsi="Arial" w:cs="Arial"/>
          <w:sz w:val="28"/>
          <w:szCs w:val="28"/>
          <w:rtl/>
          <w:lang w:bidi="ar-IQ"/>
        </w:rPr>
      </w:pPr>
    </w:p>
    <w:p w:rsidR="00184AC0" w:rsidRPr="008A1010" w:rsidRDefault="00184AC0" w:rsidP="00E56C75">
      <w:pPr>
        <w:bidi/>
        <w:spacing w:after="0" w:line="240" w:lineRule="auto"/>
        <w:ind w:left="141" w:right="142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/>
          <w:sz w:val="28"/>
          <w:szCs w:val="28"/>
          <w:rtl/>
          <w:lang w:bidi="ar-IQ"/>
        </w:rPr>
        <w:t>8-1-2-</w:t>
      </w:r>
      <w:r w:rsidR="00E56C75" w:rsidRPr="008A1010">
        <w:rPr>
          <w:rFonts w:ascii="Arial" w:hAnsi="Arial" w:cs="Arial"/>
          <w:sz w:val="28"/>
          <w:szCs w:val="28"/>
          <w:rtl/>
          <w:lang w:bidi="ar-IQ"/>
        </w:rPr>
        <w:t xml:space="preserve"> هـ</w:t>
      </w:r>
      <w:r w:rsidR="00E56C75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مثال على مجموعة الخيارات المذكورة انفاً</w:t>
      </w:r>
    </w:p>
    <w:p w:rsidR="00184AC0" w:rsidRPr="008A1010" w:rsidRDefault="00184AC0" w:rsidP="001D2C69">
      <w:pPr>
        <w:bidi/>
        <w:spacing w:after="0" w:line="240" w:lineRule="auto"/>
        <w:ind w:left="141" w:right="142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تم اعتماد نص مواصفة اللجنة الدولية الكهروتقنية 60335-2-61 /1992 من قبل اللجنة الاوربية للتقييس الكهربائي </w:t>
      </w:r>
      <w:r w:rsidRPr="008A1010">
        <w:rPr>
          <w:rFonts w:ascii="Arial" w:hAnsi="Arial" w:cs="Arial"/>
          <w:sz w:val="28"/>
          <w:szCs w:val="28"/>
          <w:lang w:bidi="ar-IQ"/>
        </w:rPr>
        <w:t>CENELEC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 كمواصفة اوربية ب</w:t>
      </w:r>
      <w:r w:rsidR="00E56C75" w:rsidRPr="008A1010">
        <w:rPr>
          <w:rFonts w:ascii="Arial" w:hAnsi="Arial" w:cs="Arial"/>
          <w:sz w:val="28"/>
          <w:szCs w:val="28"/>
          <w:rtl/>
          <w:lang w:bidi="ar-IQ"/>
        </w:rPr>
        <w:t xml:space="preserve">الموافقة على التعديلات الموضحة </w:t>
      </w:r>
      <w:r w:rsidR="00E56C75" w:rsidRPr="008A1010">
        <w:rPr>
          <w:rFonts w:ascii="Arial" w:hAnsi="Arial" w:cs="Arial" w:hint="cs"/>
          <w:sz w:val="28"/>
          <w:szCs w:val="28"/>
          <w:rtl/>
          <w:lang w:bidi="ar-IQ"/>
        </w:rPr>
        <w:t>أ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دناه .</w:t>
      </w:r>
    </w:p>
    <w:p w:rsidR="00184AC0" w:rsidRPr="008A1010" w:rsidRDefault="00184AC0" w:rsidP="006869EB">
      <w:pPr>
        <w:bidi/>
        <w:spacing w:after="0" w:line="240" w:lineRule="auto"/>
        <w:ind w:right="142"/>
        <w:rPr>
          <w:rFonts w:ascii="Arial" w:hAnsi="Arial" w:cs="Arial"/>
          <w:sz w:val="28"/>
          <w:szCs w:val="28"/>
          <w:rtl/>
          <w:lang w:bidi="ar-IQ"/>
        </w:rPr>
      </w:pPr>
    </w:p>
    <w:p w:rsidR="00184AC0" w:rsidRPr="008A1010" w:rsidRDefault="00184AC0" w:rsidP="001D2C69">
      <w:pPr>
        <w:bidi/>
        <w:spacing w:after="0" w:line="240" w:lineRule="auto"/>
        <w:ind w:left="141" w:right="142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Ind w:w="941" w:type="dxa"/>
        <w:tblLook w:val="04A0" w:firstRow="1" w:lastRow="0" w:firstColumn="1" w:lastColumn="0" w:noHBand="0" w:noVBand="1"/>
      </w:tblPr>
      <w:tblGrid>
        <w:gridCol w:w="4070"/>
        <w:gridCol w:w="4786"/>
      </w:tblGrid>
      <w:tr w:rsidR="00184AC0" w:rsidRPr="008A1010" w:rsidTr="00184AC0">
        <w:tc>
          <w:tcPr>
            <w:tcW w:w="4070" w:type="dxa"/>
          </w:tcPr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  <w:t>البند / البند الفرعي</w:t>
            </w:r>
          </w:p>
        </w:tc>
        <w:tc>
          <w:tcPr>
            <w:tcW w:w="4786" w:type="dxa"/>
          </w:tcPr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  <w:t>التعديلات</w:t>
            </w:r>
          </w:p>
        </w:tc>
      </w:tr>
      <w:tr w:rsidR="00184AC0" w:rsidRPr="008A1010" w:rsidTr="00184AC0">
        <w:tc>
          <w:tcPr>
            <w:tcW w:w="4070" w:type="dxa"/>
          </w:tcPr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  <w:t>11-</w:t>
            </w: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8                                             </w:t>
            </w: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E56C75" w:rsidRPr="008A1010" w:rsidRDefault="00E56C75" w:rsidP="00E56C75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19</w:t>
            </w:r>
          </w:p>
          <w:p w:rsidR="00E56C75" w:rsidRPr="008A1010" w:rsidRDefault="00E56C75" w:rsidP="00E56C75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19-13         </w:t>
            </w:r>
          </w:p>
          <w:p w:rsidR="00E56C75" w:rsidRPr="008A1010" w:rsidRDefault="00E56C75" w:rsidP="00E56C75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19-101                                     </w:t>
            </w: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E56C75">
            <w:pPr>
              <w:bidi/>
              <w:ind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E56C75" w:rsidRPr="008A1010" w:rsidRDefault="00E56C75" w:rsidP="00E56C75">
            <w:pPr>
              <w:bidi/>
              <w:ind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E56C75" w:rsidRPr="008A1010" w:rsidRDefault="00E56C75" w:rsidP="00E56C75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22</w:t>
            </w:r>
          </w:p>
          <w:p w:rsidR="00184AC0" w:rsidRPr="008A1010" w:rsidRDefault="00184AC0" w:rsidP="00E56C75">
            <w:pPr>
              <w:bidi/>
              <w:ind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4786" w:type="dxa"/>
          </w:tcPr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lastRenderedPageBreak/>
              <w:t>التسخين</w:t>
            </w: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يستبدل نص الملاحظة 101 من الجدول رقم 3  </w:t>
            </w:r>
          </w:p>
          <w:p w:rsidR="00184AC0" w:rsidRPr="008A1010" w:rsidRDefault="00E56C75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بال</w:t>
            </w: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آ</w:t>
            </w:r>
            <w:r w:rsidR="00184AC0"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تي :</w:t>
            </w: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الأجزاء القريبة هي الاسطح ضمن مساحة 100 مممن شبكة مخرج الهواء المقاسة عموديا</w:t>
            </w:r>
            <w:r w:rsidR="00E56C75"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ً</w:t>
            </w: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 فوق الفتحات وضمن مسافة 25مم في الاتجاهاات الاخرى </w:t>
            </w: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.</w:t>
            </w: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التشغيل غير الاعتيادي</w:t>
            </w: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يستبدل (175كيلو)</w:t>
            </w:r>
            <w:r w:rsidR="00E56C75"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بـ (180كيلو ) في موضعين</w:t>
            </w: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.</w:t>
            </w: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اضافة بعد الفقرة الثانية</w:t>
            </w: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ملاحظة </w:t>
            </w:r>
            <w:r w:rsidRPr="008A1010">
              <w:rPr>
                <w:rFonts w:ascii="Arial" w:hAnsi="Arial" w:cs="Arial"/>
                <w:sz w:val="28"/>
                <w:szCs w:val="28"/>
                <w:rtl/>
                <w:lang w:bidi="ar-IQ"/>
              </w:rPr>
              <w:t>–</w:t>
            </w:r>
            <w:r w:rsidRPr="008A1010">
              <w:rPr>
                <w:rFonts w:ascii="Arial" w:hAnsi="Arial" w:cs="Arial"/>
                <w:sz w:val="28"/>
                <w:szCs w:val="28"/>
                <w:lang w:bidi="ar-IQ"/>
              </w:rPr>
              <w:t>Z1</w:t>
            </w: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يمكن تقليد عطل نبيطة خلط الهواء وذلك بجعل </w:t>
            </w: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lastRenderedPageBreak/>
              <w:t>التحكم غيرفعال .</w:t>
            </w: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الفقرة الثالثة : تعديل النسخة الفرنسية فقط</w:t>
            </w: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تستبدل البند الأول ذات  الشارحة  في الفقرة الخامسة بـ  :</w:t>
            </w:r>
          </w:p>
          <w:p w:rsidR="00184AC0" w:rsidRPr="008A1010" w:rsidRDefault="00184AC0" w:rsidP="001D2C69">
            <w:pPr>
              <w:pStyle w:val="ListParagraph"/>
              <w:numPr>
                <w:ilvl w:val="0"/>
                <w:numId w:val="30"/>
              </w:numPr>
              <w:bidi/>
              <w:ind w:left="141" w:right="142" w:firstLine="0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شبكة مخرج الهواء والأجزاء الأقرب له</w:t>
            </w:r>
          </w:p>
          <w:p w:rsidR="00184AC0" w:rsidRPr="008A1010" w:rsidRDefault="00184AC0" w:rsidP="001D2C69">
            <w:pPr>
              <w:pStyle w:val="ListParagraph"/>
              <w:numPr>
                <w:ilvl w:val="0"/>
                <w:numId w:val="30"/>
              </w:numPr>
              <w:bidi/>
              <w:ind w:left="141" w:right="142" w:firstLine="0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كلفن للسخانات ذات المراوح التي  توضع شبكة مخرج الهواء على جانبي او امام السخان . 180كلفن اثناء الخمس دقائق الاولى .</w:t>
            </w:r>
          </w:p>
          <w:p w:rsidR="00184AC0" w:rsidRPr="008A1010" w:rsidRDefault="00184AC0" w:rsidP="001D2C69">
            <w:pPr>
              <w:pStyle w:val="ListParagraph"/>
              <w:numPr>
                <w:ilvl w:val="0"/>
                <w:numId w:val="30"/>
              </w:numPr>
              <w:bidi/>
              <w:ind w:left="141" w:right="142" w:firstLine="0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155 كلفن بعد الخمس دقائق الاولى للسخانات الأخرى .</w:t>
            </w:r>
          </w:p>
          <w:p w:rsidR="00184AC0" w:rsidRPr="008A1010" w:rsidRDefault="00184AC0" w:rsidP="001D2C69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E56C75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التركيب يضاف 22-7 اضافة تطبق المتطلبات بعد نصب المعدة فقط.</w:t>
            </w:r>
            <w:r w:rsidR="00E56C75"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184AC0" w:rsidRPr="008A1010" w:rsidRDefault="00184AC0" w:rsidP="00810D0D">
      <w:pPr>
        <w:bidi/>
        <w:spacing w:after="0" w:line="240" w:lineRule="auto"/>
        <w:ind w:left="141" w:right="142"/>
        <w:rPr>
          <w:rFonts w:ascii="Arial" w:hAnsi="Arial" w:cs="Arial"/>
          <w:sz w:val="28"/>
          <w:szCs w:val="28"/>
          <w:rtl/>
          <w:lang w:bidi="ar-IQ"/>
        </w:rPr>
      </w:pPr>
    </w:p>
    <w:p w:rsidR="00184AC0" w:rsidRPr="008A1010" w:rsidRDefault="00184AC0" w:rsidP="001D2C69">
      <w:pPr>
        <w:bidi/>
        <w:spacing w:after="0" w:line="240" w:lineRule="auto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8-2 ملحق العلاقة  بين درجات التطابق وطرق التبني / النشر </w:t>
      </w:r>
    </w:p>
    <w:p w:rsidR="00184AC0" w:rsidRPr="008A1010" w:rsidRDefault="00184AC0" w:rsidP="001D2C69">
      <w:pPr>
        <w:bidi/>
        <w:spacing w:after="0" w:line="240" w:lineRule="auto"/>
        <w:ind w:left="141" w:right="142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p w:rsidR="00184AC0" w:rsidRPr="008A1010" w:rsidRDefault="00184AC0" w:rsidP="00810D0D">
      <w:pPr>
        <w:bidi/>
        <w:spacing w:after="0" w:line="240" w:lineRule="auto"/>
        <w:ind w:left="141" w:right="142"/>
        <w:jc w:val="center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جدول رقم 2</w:t>
      </w:r>
      <w:r w:rsidR="00810D0D" w:rsidRPr="008A1010">
        <w:rPr>
          <w:rFonts w:ascii="Arial" w:hAnsi="Arial" w:cs="Arial" w:hint="cs"/>
          <w:sz w:val="28"/>
          <w:szCs w:val="28"/>
          <w:rtl/>
          <w:lang w:bidi="ar-IQ"/>
        </w:rPr>
        <w:t>-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العلاقة بين درجات التطابق وطرق التبني</w:t>
      </w:r>
    </w:p>
    <w:tbl>
      <w:tblPr>
        <w:tblStyle w:val="TableGrid"/>
        <w:bidiVisual/>
        <w:tblW w:w="0" w:type="auto"/>
        <w:tblInd w:w="941" w:type="dxa"/>
        <w:tblLook w:val="04A0" w:firstRow="1" w:lastRow="0" w:firstColumn="1" w:lastColumn="0" w:noHBand="0" w:noVBand="1"/>
      </w:tblPr>
      <w:tblGrid>
        <w:gridCol w:w="1802"/>
        <w:gridCol w:w="1843"/>
        <w:gridCol w:w="1701"/>
        <w:gridCol w:w="1701"/>
        <w:gridCol w:w="1809"/>
      </w:tblGrid>
      <w:tr w:rsidR="00184AC0" w:rsidRPr="008A1010" w:rsidTr="00184AC0">
        <w:tc>
          <w:tcPr>
            <w:tcW w:w="1802" w:type="dxa"/>
            <w:vMerge w:val="restart"/>
          </w:tcPr>
          <w:p w:rsidR="00184AC0" w:rsidRPr="008A1010" w:rsidRDefault="00184AC0" w:rsidP="001D2C69">
            <w:pPr>
              <w:bidi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درجة التطابق</w:t>
            </w:r>
          </w:p>
          <w:p w:rsidR="00184AC0" w:rsidRPr="008A1010" w:rsidRDefault="00184AC0" w:rsidP="001D2C69">
            <w:pPr>
              <w:bidi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  <w:vMerge w:val="restart"/>
          </w:tcPr>
          <w:p w:rsidR="00184AC0" w:rsidRPr="008A1010" w:rsidRDefault="00184AC0" w:rsidP="001D2C69">
            <w:pPr>
              <w:bidi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طريقة التبني / النشر </w:t>
            </w:r>
          </w:p>
        </w:tc>
        <w:tc>
          <w:tcPr>
            <w:tcW w:w="5211" w:type="dxa"/>
            <w:gridSpan w:val="3"/>
          </w:tcPr>
          <w:p w:rsidR="00184AC0" w:rsidRPr="008A1010" w:rsidRDefault="00184AC0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التغييرات المسموح بها</w:t>
            </w:r>
          </w:p>
          <w:p w:rsidR="00184AC0" w:rsidRPr="008A1010" w:rsidRDefault="00184AC0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</w:tc>
      </w:tr>
      <w:tr w:rsidR="00184AC0" w:rsidRPr="008A1010" w:rsidTr="00184AC0">
        <w:tc>
          <w:tcPr>
            <w:tcW w:w="1802" w:type="dxa"/>
            <w:vMerge/>
          </w:tcPr>
          <w:p w:rsidR="00184AC0" w:rsidRPr="008A1010" w:rsidRDefault="00184AC0" w:rsidP="001D2C69">
            <w:pPr>
              <w:bidi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  <w:vMerge/>
          </w:tcPr>
          <w:p w:rsidR="00184AC0" w:rsidRPr="008A1010" w:rsidRDefault="00184AC0" w:rsidP="001D2C69">
            <w:pPr>
              <w:bidi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</w:tcPr>
          <w:p w:rsidR="00184AC0" w:rsidRPr="008A1010" w:rsidRDefault="00184AC0" w:rsidP="001D2C69">
            <w:pPr>
              <w:bidi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التغييرات التحريرية كما محدد</w:t>
            </w:r>
          </w:p>
          <w:p w:rsidR="00184AC0" w:rsidRPr="008A1010" w:rsidRDefault="00184AC0" w:rsidP="001D2C69">
            <w:pPr>
              <w:bidi/>
              <w:ind w:left="141" w:right="142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</w:tcPr>
          <w:p w:rsidR="00184AC0" w:rsidRPr="008A1010" w:rsidRDefault="00184AC0" w:rsidP="001D2C69">
            <w:pPr>
              <w:bidi/>
              <w:ind w:left="141" w:right="142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</w:p>
          <w:p w:rsidR="00184AC0" w:rsidRPr="008A1010" w:rsidRDefault="00184AC0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التركيب </w:t>
            </w:r>
          </w:p>
        </w:tc>
        <w:tc>
          <w:tcPr>
            <w:tcW w:w="1809" w:type="dxa"/>
          </w:tcPr>
          <w:p w:rsidR="00184AC0" w:rsidRPr="008A1010" w:rsidRDefault="00184AC0" w:rsidP="001D2C69">
            <w:pPr>
              <w:bidi/>
              <w:ind w:left="141" w:right="142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</w:p>
          <w:p w:rsidR="00184AC0" w:rsidRPr="008A1010" w:rsidRDefault="00E56C75" w:rsidP="001D2C69">
            <w:pPr>
              <w:bidi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الا</w:t>
            </w:r>
            <w:r w:rsidR="00184AC0"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ختلافات الفنية </w:t>
            </w:r>
          </w:p>
        </w:tc>
      </w:tr>
      <w:tr w:rsidR="00F6201F" w:rsidRPr="008A1010" w:rsidTr="00184AC0">
        <w:tc>
          <w:tcPr>
            <w:tcW w:w="1802" w:type="dxa"/>
            <w:vMerge w:val="restart"/>
          </w:tcPr>
          <w:p w:rsidR="00F6201F" w:rsidRPr="008A1010" w:rsidRDefault="00F6201F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F6201F" w:rsidRPr="008A1010" w:rsidRDefault="00F6201F" w:rsidP="00F6201F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F6201F" w:rsidRPr="008A1010" w:rsidRDefault="00F6201F" w:rsidP="00F6201F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F6201F" w:rsidRPr="008A1010" w:rsidRDefault="00F6201F" w:rsidP="00F6201F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مطابقة</w:t>
            </w:r>
          </w:p>
          <w:p w:rsidR="00F6201F" w:rsidRPr="008A1010" w:rsidRDefault="00F6201F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F6201F" w:rsidRPr="008A1010" w:rsidRDefault="00F6201F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F6201F" w:rsidRPr="008A1010" w:rsidRDefault="00F6201F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F6201F" w:rsidRPr="008A1010" w:rsidRDefault="00F6201F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المصادقة</w:t>
            </w:r>
          </w:p>
        </w:tc>
        <w:tc>
          <w:tcPr>
            <w:tcW w:w="1701" w:type="dxa"/>
          </w:tcPr>
          <w:p w:rsidR="00F6201F" w:rsidRPr="008A1010" w:rsidRDefault="00F6201F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F6201F" w:rsidRPr="008A1010" w:rsidRDefault="00F6201F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لا</w:t>
            </w:r>
          </w:p>
        </w:tc>
        <w:tc>
          <w:tcPr>
            <w:tcW w:w="1701" w:type="dxa"/>
          </w:tcPr>
          <w:p w:rsidR="00F6201F" w:rsidRPr="008A1010" w:rsidRDefault="00F6201F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F6201F" w:rsidRPr="008A1010" w:rsidRDefault="00F6201F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لا</w:t>
            </w:r>
          </w:p>
        </w:tc>
        <w:tc>
          <w:tcPr>
            <w:tcW w:w="1809" w:type="dxa"/>
          </w:tcPr>
          <w:p w:rsidR="00F6201F" w:rsidRPr="008A1010" w:rsidRDefault="00F6201F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F6201F" w:rsidRPr="008A1010" w:rsidRDefault="00F6201F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لا</w:t>
            </w:r>
          </w:p>
        </w:tc>
      </w:tr>
      <w:tr w:rsidR="00F6201F" w:rsidRPr="008A1010" w:rsidTr="00184AC0">
        <w:tc>
          <w:tcPr>
            <w:tcW w:w="1802" w:type="dxa"/>
            <w:vMerge/>
          </w:tcPr>
          <w:p w:rsidR="00F6201F" w:rsidRPr="008A1010" w:rsidRDefault="00F6201F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F6201F" w:rsidRPr="008A1010" w:rsidRDefault="00F6201F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اعادة النشر، اعادة الطبع ، ترجمة حرفية فقط</w:t>
            </w:r>
          </w:p>
        </w:tc>
        <w:tc>
          <w:tcPr>
            <w:tcW w:w="1701" w:type="dxa"/>
          </w:tcPr>
          <w:p w:rsidR="00F6201F" w:rsidRPr="008A1010" w:rsidRDefault="00F6201F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نعــم  انظـــر  (3-2-7)</w:t>
            </w:r>
          </w:p>
        </w:tc>
        <w:tc>
          <w:tcPr>
            <w:tcW w:w="1701" w:type="dxa"/>
          </w:tcPr>
          <w:p w:rsidR="00F6201F" w:rsidRPr="008A1010" w:rsidRDefault="00F6201F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F6201F" w:rsidRPr="008A1010" w:rsidRDefault="00F6201F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لا</w:t>
            </w:r>
          </w:p>
        </w:tc>
        <w:tc>
          <w:tcPr>
            <w:tcW w:w="1809" w:type="dxa"/>
          </w:tcPr>
          <w:p w:rsidR="00F6201F" w:rsidRPr="008A1010" w:rsidRDefault="00F6201F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F6201F" w:rsidRPr="008A1010" w:rsidRDefault="00F6201F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لا</w:t>
            </w:r>
          </w:p>
          <w:p w:rsidR="00F6201F" w:rsidRPr="008A1010" w:rsidRDefault="00F6201F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F6201F" w:rsidRPr="008A1010" w:rsidRDefault="00F6201F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</w:tc>
      </w:tr>
      <w:tr w:rsidR="00184AC0" w:rsidRPr="008A1010" w:rsidTr="00184AC0">
        <w:tc>
          <w:tcPr>
            <w:tcW w:w="1802" w:type="dxa"/>
          </w:tcPr>
          <w:p w:rsidR="00184AC0" w:rsidRPr="008A1010" w:rsidRDefault="00184AC0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معدلة</w:t>
            </w:r>
          </w:p>
        </w:tc>
        <w:tc>
          <w:tcPr>
            <w:tcW w:w="1843" w:type="dxa"/>
          </w:tcPr>
          <w:p w:rsidR="00184AC0" w:rsidRPr="008A1010" w:rsidRDefault="00184AC0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اعادة النشر</w:t>
            </w:r>
          </w:p>
        </w:tc>
        <w:tc>
          <w:tcPr>
            <w:tcW w:w="1701" w:type="dxa"/>
          </w:tcPr>
          <w:p w:rsidR="00184AC0" w:rsidRPr="008A1010" w:rsidRDefault="00184AC0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1701" w:type="dxa"/>
          </w:tcPr>
          <w:p w:rsidR="00184AC0" w:rsidRPr="008A1010" w:rsidRDefault="00184AC0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vertAlign w:val="superscript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نعم</w:t>
            </w:r>
            <w:r w:rsidRPr="008A1010">
              <w:rPr>
                <w:rFonts w:ascii="Arial" w:hAnsi="Arial" w:cs="Arial" w:hint="cs"/>
                <w:b/>
                <w:bCs/>
                <w:sz w:val="32"/>
                <w:szCs w:val="32"/>
                <w:vertAlign w:val="superscript"/>
                <w:rtl/>
                <w:lang w:bidi="ar-IQ"/>
              </w:rPr>
              <w:t>(ا)</w:t>
            </w:r>
          </w:p>
        </w:tc>
        <w:tc>
          <w:tcPr>
            <w:tcW w:w="1809" w:type="dxa"/>
          </w:tcPr>
          <w:p w:rsidR="00184AC0" w:rsidRPr="008A1010" w:rsidRDefault="00184AC0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vertAlign w:val="superscript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نعم</w:t>
            </w:r>
            <w:r w:rsidRPr="008A1010">
              <w:rPr>
                <w:rFonts w:ascii="Arial" w:hAnsi="Arial" w:cs="Arial" w:hint="cs"/>
                <w:b/>
                <w:bCs/>
                <w:sz w:val="32"/>
                <w:szCs w:val="32"/>
                <w:vertAlign w:val="superscript"/>
                <w:rtl/>
                <w:lang w:bidi="ar-IQ"/>
              </w:rPr>
              <w:t>(ب)</w:t>
            </w:r>
          </w:p>
        </w:tc>
      </w:tr>
      <w:tr w:rsidR="00184AC0" w:rsidRPr="008A1010" w:rsidTr="00184AC0">
        <w:tc>
          <w:tcPr>
            <w:tcW w:w="1802" w:type="dxa"/>
          </w:tcPr>
          <w:p w:rsidR="00184AC0" w:rsidRPr="008A1010" w:rsidRDefault="00184AC0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غير مكافئة</w:t>
            </w:r>
          </w:p>
          <w:p w:rsidR="00184AC0" w:rsidRPr="008A1010" w:rsidRDefault="00184AC0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184AC0" w:rsidRPr="008A1010" w:rsidRDefault="00184AC0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اعادة النشر</w:t>
            </w:r>
          </w:p>
        </w:tc>
        <w:tc>
          <w:tcPr>
            <w:tcW w:w="1701" w:type="dxa"/>
          </w:tcPr>
          <w:p w:rsidR="00184AC0" w:rsidRPr="008A1010" w:rsidRDefault="00184AC0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1701" w:type="dxa"/>
          </w:tcPr>
          <w:p w:rsidR="00184AC0" w:rsidRPr="008A1010" w:rsidRDefault="00184AC0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1809" w:type="dxa"/>
          </w:tcPr>
          <w:p w:rsidR="00184AC0" w:rsidRPr="008A1010" w:rsidRDefault="00184AC0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نعم</w:t>
            </w:r>
          </w:p>
        </w:tc>
      </w:tr>
      <w:tr w:rsidR="00184AC0" w:rsidRPr="008A1010" w:rsidTr="00184AC0">
        <w:tc>
          <w:tcPr>
            <w:tcW w:w="8856" w:type="dxa"/>
            <w:gridSpan w:val="5"/>
          </w:tcPr>
          <w:p w:rsidR="00184AC0" w:rsidRPr="008A1010" w:rsidRDefault="00184AC0" w:rsidP="001D2C69">
            <w:pPr>
              <w:pStyle w:val="ListParagraph"/>
              <w:numPr>
                <w:ilvl w:val="0"/>
                <w:numId w:val="24"/>
              </w:numPr>
              <w:bidi/>
              <w:ind w:left="141" w:right="142" w:firstLine="0"/>
              <w:rPr>
                <w:rFonts w:ascii="Arial" w:hAnsi="Arial" w:cs="Arial"/>
                <w:sz w:val="28"/>
                <w:szCs w:val="28"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بشرط امكانية وجود مقارنة سهلة لمحتوى المواصفتين  او عند تبني اكثر من مواصفة دولية ،توجد قائمة تحدد التغييرات .</w:t>
            </w:r>
          </w:p>
          <w:p w:rsidR="00184AC0" w:rsidRPr="008A1010" w:rsidRDefault="00184AC0" w:rsidP="001D2C69">
            <w:pPr>
              <w:pStyle w:val="ListParagraph"/>
              <w:numPr>
                <w:ilvl w:val="0"/>
                <w:numId w:val="24"/>
              </w:numPr>
              <w:bidi/>
              <w:ind w:left="141" w:right="142" w:firstLine="0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8A1010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بشرط ان تكون الاختلافات الفنية محددة ومفسرة .</w:t>
            </w:r>
          </w:p>
          <w:p w:rsidR="00184AC0" w:rsidRPr="008A1010" w:rsidRDefault="00184AC0" w:rsidP="001D2C69">
            <w:pPr>
              <w:bidi/>
              <w:ind w:left="141" w:right="142"/>
              <w:jc w:val="center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</w:tc>
      </w:tr>
    </w:tbl>
    <w:p w:rsidR="00E90925" w:rsidRDefault="00E90925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lang w:bidi="ar-IQ"/>
        </w:rPr>
      </w:pPr>
    </w:p>
    <w:p w:rsidR="00184AC0" w:rsidRPr="008A1010" w:rsidRDefault="00E56C75" w:rsidP="00E90925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8-3 ملحق أ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مثلة لاشعارات التبني  </w:t>
      </w:r>
    </w:p>
    <w:p w:rsidR="00184AC0" w:rsidRPr="008A1010" w:rsidRDefault="00E56C75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8-3-1 مثال لا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شعار المصادقة </w:t>
      </w:r>
    </w:p>
    <w:p w:rsidR="00184AC0" w:rsidRPr="008A1010" w:rsidRDefault="00E56C75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lastRenderedPageBreak/>
        <w:t>للا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>ستخدام مع تبني مطابق فقط .</w:t>
      </w:r>
    </w:p>
    <w:p w:rsidR="00810D0D" w:rsidRPr="008A1010" w:rsidRDefault="00184AC0" w:rsidP="0054339A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تمت المصادقة على مواصفة المنظمة الدولية للتقييس ........./1997 الخاصة بـ (المنتجات المعدة للأستخدام في السوق العالمية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–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متطلبات عامة )مع تعديلها الأول / 1998 كمواصفة وطنية </w:t>
      </w:r>
      <w:r w:rsidR="00E56C75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برقم مرجعي </w:t>
      </w:r>
      <w:r w:rsidR="0054339A">
        <w:rPr>
          <w:rFonts w:ascii="Arial" w:hAnsi="Arial" w:cs="Arial" w:hint="cs"/>
          <w:sz w:val="28"/>
          <w:szCs w:val="28"/>
          <w:rtl/>
          <w:lang w:bidi="ar-IQ"/>
        </w:rPr>
        <w:t xml:space="preserve">                          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م ق ع ايزو .....</w:t>
      </w:r>
      <w:proofErr w:type="gramStart"/>
      <w:r w:rsidRPr="008A1010">
        <w:rPr>
          <w:rFonts w:ascii="Arial" w:hAnsi="Arial" w:cs="Arial"/>
          <w:sz w:val="28"/>
          <w:szCs w:val="28"/>
          <w:lang w:bidi="ar-IQ"/>
        </w:rPr>
        <w:t>IQS ISO 00000</w:t>
      </w:r>
      <w:r w:rsidR="00E56C75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ويمكن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الحصول على</w:t>
      </w:r>
      <w:r w:rsidR="00E56C75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مواصفة المنظمة الدولية للتقييس آيزو...... مع تعديلها من ادارة مبيع</w:t>
      </w:r>
      <w:r w:rsidR="0054339A">
        <w:rPr>
          <w:rFonts w:ascii="Arial" w:hAnsi="Arial" w:cs="Arial" w:hint="cs"/>
          <w:sz w:val="28"/>
          <w:szCs w:val="28"/>
          <w:rtl/>
          <w:lang w:bidi="ar-IQ"/>
        </w:rPr>
        <w:t>ات المواصفات الوطنية.</w:t>
      </w:r>
      <w:proofErr w:type="gramEnd"/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  </w:t>
      </w:r>
      <w:r w:rsidRPr="008A1010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8 </w:t>
      </w:r>
      <w:r w:rsidR="00E56C75" w:rsidRPr="008A1010">
        <w:rPr>
          <w:rFonts w:ascii="Arial" w:hAnsi="Arial" w:cs="Arial" w:hint="cs"/>
          <w:b/>
          <w:bCs/>
          <w:sz w:val="28"/>
          <w:szCs w:val="28"/>
          <w:rtl/>
          <w:lang w:bidi="ar-IQ"/>
        </w:rPr>
        <w:t>-3-2 أمثلة  لاشعارات التبني لا</w:t>
      </w:r>
      <w:r w:rsidRPr="008A1010">
        <w:rPr>
          <w:rFonts w:ascii="Arial" w:hAnsi="Arial" w:cs="Arial" w:hint="cs"/>
          <w:b/>
          <w:bCs/>
          <w:sz w:val="28"/>
          <w:szCs w:val="28"/>
          <w:rtl/>
          <w:lang w:bidi="ar-IQ"/>
        </w:rPr>
        <w:t>عادة النشر</w:t>
      </w:r>
    </w:p>
    <w:p w:rsidR="00184AC0" w:rsidRPr="008A1010" w:rsidRDefault="00184AC0" w:rsidP="00E56C75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  ملاحظة :- يمكن ان تعطى الأشعارات التالية بصورة منفصلة او يمكن ان تشكل جزءاً من المقدمة الوطنية للمواصفة  الوطنية او اية مادة  مقدمة وطنية اخرى.         </w:t>
      </w: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 8 -3-2-1اعادة الطبع</w:t>
      </w: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  أمثلة </w:t>
      </w:r>
    </w:p>
    <w:p w:rsidR="00074489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  تم تبني النسخة (الأنكليزية او الفرنسية ) من مواصفة المنظمة الدولية للتقييس آيز</w:t>
      </w:r>
      <w:r w:rsidR="00E56C75" w:rsidRPr="008A1010">
        <w:rPr>
          <w:rFonts w:ascii="Arial" w:hAnsi="Arial" w:cs="Arial" w:hint="cs"/>
          <w:sz w:val="28"/>
          <w:szCs w:val="28"/>
          <w:rtl/>
          <w:lang w:bidi="ar-IQ"/>
        </w:rPr>
        <w:t>و...../1997 الخاصة بـ (المنتجات المعدة للا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ستخدام في السوق العالمية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–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متطلبات عامة ) وتعديلها الأول /1998 كمواصفة وطنية مطابقة </w:t>
      </w:r>
    </w:p>
    <w:p w:rsidR="00184AC0" w:rsidRPr="008A1010" w:rsidRDefault="00074489" w:rsidP="0054339A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برقم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مرجعي م ق ع آيزو</w:t>
      </w:r>
      <w:r w:rsidR="0054339A">
        <w:rPr>
          <w:rFonts w:ascii="Arial" w:hAnsi="Arial" w:cs="Arial" w:hint="cs"/>
          <w:sz w:val="28"/>
          <w:szCs w:val="28"/>
          <w:rtl/>
          <w:lang w:bidi="ar-IQ"/>
        </w:rPr>
        <w:t xml:space="preserve"> ...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... </w:t>
      </w:r>
      <w:r w:rsidR="00184AC0" w:rsidRPr="008A1010">
        <w:rPr>
          <w:rFonts w:ascii="Arial" w:hAnsi="Arial" w:cs="Arial"/>
          <w:sz w:val="28"/>
          <w:szCs w:val="28"/>
          <w:lang w:bidi="ar-IQ"/>
        </w:rPr>
        <w:t>IQS ISO 000000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>.</w:t>
      </w: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مثال 2:- </w:t>
      </w:r>
    </w:p>
    <w:p w:rsidR="00184AC0" w:rsidRPr="008A1010" w:rsidRDefault="00074489" w:rsidP="0054339A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تم تبني النسخة (الا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>نكليزية أو الفرنسية )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>من مواصفة المنظمة الدولية للتقييس آيزو....../1997 الخاصة بـ (ا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لمنتجات المعدة للا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ستخدام في السوق العالمية </w:t>
      </w:r>
      <w:r w:rsidR="00184AC0" w:rsidRPr="008A1010">
        <w:rPr>
          <w:rFonts w:ascii="Arial" w:hAnsi="Arial" w:cs="Arial"/>
          <w:sz w:val="28"/>
          <w:szCs w:val="28"/>
          <w:rtl/>
          <w:lang w:bidi="ar-IQ"/>
        </w:rPr>
        <w:t>–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متطلبات عامة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>)  مع التعديل الأول /1998وذلك بتعديــــلات وطنـــــــــ</w:t>
      </w:r>
      <w:r w:rsidR="0054339A">
        <w:rPr>
          <w:rFonts w:ascii="Arial" w:hAnsi="Arial" w:cs="Arial" w:hint="cs"/>
          <w:sz w:val="28"/>
          <w:szCs w:val="28"/>
          <w:rtl/>
          <w:lang w:bidi="ar-IQ"/>
        </w:rPr>
        <w:t>ية كمواصفـــــــــة وطنيــــــة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بالرقم المرجعـــي م ق ع 9999 </w:t>
      </w:r>
      <w:r w:rsidR="00184AC0" w:rsidRPr="008A1010">
        <w:rPr>
          <w:rFonts w:ascii="Arial" w:hAnsi="Arial" w:cs="Arial"/>
          <w:sz w:val="28"/>
          <w:szCs w:val="28"/>
          <w:lang w:bidi="ar-IQ"/>
        </w:rPr>
        <w:t>IQS</w:t>
      </w:r>
      <w:r w:rsidR="0054339A">
        <w:rPr>
          <w:rFonts w:ascii="Arial" w:hAnsi="Arial" w:cs="Arial"/>
          <w:sz w:val="28"/>
          <w:szCs w:val="28"/>
          <w:lang w:bidi="ar-IQ"/>
        </w:rPr>
        <w:t xml:space="preserve"> </w:t>
      </w:r>
      <w:r w:rsidR="00184AC0" w:rsidRPr="008A1010">
        <w:rPr>
          <w:rFonts w:ascii="Arial" w:hAnsi="Arial" w:cs="Arial"/>
          <w:sz w:val="28"/>
          <w:szCs w:val="28"/>
          <w:lang w:bidi="ar-IQ"/>
        </w:rPr>
        <w:t>9999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>. انظر المقدمة الوطنية للحصول على تفاصيل التعديلات وتحديدها داخل النص .</w:t>
      </w: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8-3-3-2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الترجمة</w:t>
      </w: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أمثلة </w:t>
      </w:r>
    </w:p>
    <w:p w:rsidR="00184AC0" w:rsidRPr="008A1010" w:rsidRDefault="00184AC0" w:rsidP="0054339A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أ -  تم تبني مواصفة المنظمة الدولية للتقييس ...../1997 الخاصة بـ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(المنتجات المعدة للا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ستخدام في السوق العالمية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–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المتطلبات العامة ) مع التعديل الأول /1998بالترجمة كمواصفة وطنية مطابقة بالرقم المرجعي</w:t>
      </w:r>
      <w:r w:rsidR="0054339A">
        <w:rPr>
          <w:rFonts w:ascii="Arial" w:hAnsi="Arial" w:cs="Arial" w:hint="cs"/>
          <w:sz w:val="28"/>
          <w:szCs w:val="28"/>
          <w:rtl/>
          <w:lang w:bidi="ar-IQ"/>
        </w:rPr>
        <w:t xml:space="preserve">                        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م ق ع آيزو ....</w:t>
      </w:r>
      <w:r w:rsidRPr="008A1010">
        <w:rPr>
          <w:rFonts w:ascii="Arial" w:hAnsi="Arial" w:cs="Arial"/>
          <w:sz w:val="28"/>
          <w:szCs w:val="28"/>
          <w:lang w:bidi="ar-IQ"/>
        </w:rPr>
        <w:t>IQS ISO 000000</w:t>
      </w:r>
      <w:r w:rsidR="0054339A">
        <w:rPr>
          <w:rFonts w:ascii="Arial" w:hAnsi="Arial" w:cs="Arial"/>
          <w:sz w:val="28"/>
          <w:szCs w:val="28"/>
          <w:lang w:bidi="ar-IQ"/>
        </w:rPr>
        <w:t xml:space="preserve"> </w:t>
      </w:r>
    </w:p>
    <w:p w:rsidR="00184AC0" w:rsidRPr="008A1010" w:rsidRDefault="00184AC0" w:rsidP="0054339A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ب - تم تبني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مواصفة المنظمة الدولية للتقييس ...../1997 الخاصة بـ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(المنتجات المعدة للا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ستخدام في السوق العالمية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–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المتطلبات العامة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)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مع التعديل الأول /1998بالترجمة كمواصفة وطنية مطابقة</w:t>
      </w:r>
      <w:r w:rsidRPr="008A1010">
        <w:rPr>
          <w:rFonts w:ascii="Arial" w:hAnsi="Arial" w:cs="Arial"/>
          <w:sz w:val="28"/>
          <w:szCs w:val="28"/>
          <w:lang w:bidi="ar-IQ"/>
        </w:rPr>
        <w:t xml:space="preserve"> 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>با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لرقم المرجعي</w:t>
      </w:r>
      <w:r w:rsidR="0054339A">
        <w:rPr>
          <w:rFonts w:ascii="Arial" w:hAnsi="Arial" w:cs="Arial" w:hint="cs"/>
          <w:sz w:val="28"/>
          <w:szCs w:val="28"/>
          <w:rtl/>
          <w:lang w:bidi="ar-IQ"/>
        </w:rPr>
        <w:t xml:space="preserve">                      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 م ق ع آيزو ......</w:t>
      </w:r>
      <w:r w:rsidR="0054339A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proofErr w:type="gramStart"/>
      <w:r w:rsidRPr="008A1010">
        <w:rPr>
          <w:rFonts w:ascii="Arial" w:hAnsi="Arial" w:cs="Arial"/>
          <w:sz w:val="28"/>
          <w:szCs w:val="28"/>
          <w:lang w:bidi="ar-IQ"/>
        </w:rPr>
        <w:t>IQS ISO 00000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الن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>سخة الانكليزية مع الترجمة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.</w:t>
      </w:r>
      <w:proofErr w:type="gramEnd"/>
    </w:p>
    <w:p w:rsidR="007319BE" w:rsidRPr="008A1010" w:rsidRDefault="00184AC0" w:rsidP="0054339A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ج -  تم تبني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مواصفة المنظمة الدولية للتقييس ...../199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>7 الخاصة بـ (المنتجات المعدة للا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ستخدام في السوق العالمية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–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متطلبات العامة )مع التعديل الأول /1998بالترجمة ولكن بتعديلات وطنية كمواصفة وطنية بالرقم المرجعي</w:t>
      </w:r>
      <w:r w:rsidR="0054339A">
        <w:rPr>
          <w:rFonts w:ascii="Arial" w:hAnsi="Arial" w:cs="Arial" w:hint="cs"/>
          <w:sz w:val="28"/>
          <w:szCs w:val="28"/>
          <w:rtl/>
          <w:lang w:bidi="ar-IQ"/>
        </w:rPr>
        <w:t xml:space="preserve">        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م ق ع 9999</w:t>
      </w:r>
      <w:r w:rsidRPr="008A1010">
        <w:rPr>
          <w:rFonts w:ascii="Arial" w:hAnsi="Arial" w:cs="Arial"/>
          <w:sz w:val="28"/>
          <w:szCs w:val="28"/>
          <w:lang w:bidi="ar-IQ"/>
        </w:rPr>
        <w:t>IQS</w:t>
      </w:r>
      <w:r w:rsidR="0054339A">
        <w:rPr>
          <w:rFonts w:ascii="Arial" w:hAnsi="Arial" w:cs="Arial"/>
          <w:sz w:val="28"/>
          <w:szCs w:val="28"/>
          <w:lang w:bidi="ar-IQ"/>
        </w:rPr>
        <w:t xml:space="preserve"> </w:t>
      </w:r>
      <w:r w:rsidRPr="008A1010">
        <w:rPr>
          <w:rFonts w:ascii="Arial" w:hAnsi="Arial" w:cs="Arial"/>
          <w:sz w:val="28"/>
          <w:szCs w:val="28"/>
          <w:lang w:bidi="ar-IQ"/>
        </w:rPr>
        <w:t>9999</w:t>
      </w:r>
      <w:r w:rsidR="0054339A">
        <w:rPr>
          <w:rFonts w:ascii="Arial" w:hAnsi="Arial" w:cs="Arial"/>
          <w:sz w:val="28"/>
          <w:szCs w:val="28"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. انظر المقدمة الوطنية للحصول على تفاصيل التعديلات وتحديدها داخل النص .</w:t>
      </w:r>
    </w:p>
    <w:p w:rsidR="007319BE" w:rsidRPr="008A1010" w:rsidRDefault="007319BE" w:rsidP="007319BE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8-3-2-3 اعادة الصياغة </w:t>
      </w:r>
    </w:p>
    <w:p w:rsidR="00074489" w:rsidRPr="008A1010" w:rsidRDefault="00074489" w:rsidP="0054339A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تم تبني 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>مواصفة المنظمة الدولية للتقييس ...../199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7 الخاصة بـ (المنتجات المعدة للا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ستخدام في السوق العالمية </w:t>
      </w:r>
      <w:r w:rsidR="00184AC0" w:rsidRPr="008A1010">
        <w:rPr>
          <w:rFonts w:ascii="Arial" w:hAnsi="Arial" w:cs="Arial"/>
          <w:sz w:val="28"/>
          <w:szCs w:val="28"/>
          <w:rtl/>
          <w:lang w:bidi="ar-IQ"/>
        </w:rPr>
        <w:t>–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>متطلبات العامة ) مع التعديل الأول /1998 ولكن بتعديلات وطنية كمواصفة وطنية بالرقم المرجعي</w:t>
      </w:r>
    </w:p>
    <w:p w:rsidR="00184AC0" w:rsidRPr="008A1010" w:rsidRDefault="00184AC0" w:rsidP="0007448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م ق ع  9999</w:t>
      </w:r>
      <w:r w:rsidRPr="008A1010">
        <w:rPr>
          <w:rFonts w:ascii="Arial" w:hAnsi="Arial" w:cs="Arial"/>
          <w:sz w:val="28"/>
          <w:szCs w:val="28"/>
          <w:lang w:bidi="ar-IQ"/>
        </w:rPr>
        <w:t>IQS</w:t>
      </w:r>
      <w:r w:rsidR="0054339A">
        <w:rPr>
          <w:rFonts w:ascii="Arial" w:hAnsi="Arial" w:cs="Arial"/>
          <w:sz w:val="28"/>
          <w:szCs w:val="28"/>
          <w:lang w:bidi="ar-IQ"/>
        </w:rPr>
        <w:t xml:space="preserve"> </w:t>
      </w:r>
      <w:r w:rsidRPr="008A1010">
        <w:rPr>
          <w:rFonts w:ascii="Arial" w:hAnsi="Arial" w:cs="Arial"/>
          <w:sz w:val="28"/>
          <w:szCs w:val="28"/>
          <w:lang w:bidi="ar-IQ"/>
        </w:rPr>
        <w:t xml:space="preserve">9999 </w:t>
      </w:r>
    </w:p>
    <w:p w:rsidR="007319BE" w:rsidRPr="008A1010" w:rsidRDefault="00184AC0" w:rsidP="007319BE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lastRenderedPageBreak/>
        <w:t>تعتبر المواصفة الوطنية نسخة معاد صياغتها من المواصفة الدولية انظر المقدمة الوطنية للحصول على مزيد من المعلومات بما في ذلك تفاصيل التعديلات وتحديدها داخل النص .</w:t>
      </w:r>
    </w:p>
    <w:p w:rsidR="007319BE" w:rsidRPr="008A1010" w:rsidRDefault="007319BE" w:rsidP="007319BE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184AC0" w:rsidRPr="008A1010" w:rsidRDefault="00184AC0" w:rsidP="004B247B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8-4 ملحق   أمثلة للمقدمة الوطنية </w:t>
      </w: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8-4-1 المقدمة الوطنية لمواصفة وطنية مطابقة </w:t>
      </w:r>
    </w:p>
    <w:p w:rsidR="00184AC0" w:rsidRPr="008A1010" w:rsidRDefault="00184AC0" w:rsidP="00645D45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ان هذه المواصفة م ق ع </w:t>
      </w:r>
      <w:r w:rsidRPr="008A1010">
        <w:rPr>
          <w:rFonts w:ascii="Arial" w:hAnsi="Arial" w:cs="Arial"/>
          <w:sz w:val="28"/>
          <w:szCs w:val="28"/>
          <w:lang w:bidi="ar-IQ"/>
        </w:rPr>
        <w:t xml:space="preserve">IQS 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760542">
        <w:rPr>
          <w:rFonts w:ascii="Arial" w:hAnsi="Arial" w:cs="Arial" w:hint="cs"/>
          <w:sz w:val="28"/>
          <w:szCs w:val="28"/>
          <w:rtl/>
          <w:lang w:bidi="ar-IQ"/>
        </w:rPr>
        <w:t>هي تبني مطابق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للنسخة الا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نكليزية من مواصفة المنظمة الدولية للتقييس .../199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>7 الخاصة بـ (المنتجات المعدة للا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ستخدام في السوق العالمية </w:t>
      </w:r>
      <w:r w:rsidRPr="008A1010">
        <w:rPr>
          <w:rFonts w:ascii="Arial" w:hAnsi="Arial" w:cs="Arial"/>
          <w:b/>
          <w:bCs/>
          <w:sz w:val="28"/>
          <w:szCs w:val="28"/>
          <w:rtl/>
          <w:lang w:bidi="ar-IQ"/>
        </w:rPr>
        <w:t>–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المتطلبات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العامة</w:t>
      </w:r>
      <w:r w:rsidRPr="008A1010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)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مع التعديل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الأول /1998.</w:t>
      </w:r>
    </w:p>
    <w:p w:rsidR="00184AC0" w:rsidRPr="008A1010" w:rsidRDefault="005265FF" w:rsidP="005265FF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ان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اللجنة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الوطنية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(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ل</w:t>
      </w:r>
      <w:r w:rsidRPr="005265FF">
        <w:rPr>
          <w:rFonts w:ascii="Arial" w:hAnsi="Arial" w:cs="Arial"/>
          <w:sz w:val="28"/>
          <w:szCs w:val="28"/>
          <w:rtl/>
          <w:lang w:bidi="ar-IQ"/>
        </w:rPr>
        <w:t>.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ف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)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الخاصة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بمنتجات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سوق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مسؤولة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عن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هذه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المواصفة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.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تحتوي هذه المواصفة المتطلبات ذات العلاقة وفق </w:t>
      </w:r>
      <w:r w:rsidR="0054339A">
        <w:rPr>
          <w:rFonts w:ascii="Arial" w:hAnsi="Arial" w:cs="Arial" w:hint="cs"/>
          <w:sz w:val="28"/>
          <w:szCs w:val="28"/>
          <w:rtl/>
          <w:lang w:bidi="ar-IQ"/>
        </w:rPr>
        <w:t>المواصفة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م ق ع</w:t>
      </w:r>
      <w:r w:rsidR="0054339A">
        <w:rPr>
          <w:rFonts w:ascii="Arial" w:hAnsi="Arial" w:cs="Arial" w:hint="cs"/>
          <w:sz w:val="28"/>
          <w:szCs w:val="28"/>
          <w:rtl/>
          <w:lang w:bidi="ar-IQ"/>
        </w:rPr>
        <w:t xml:space="preserve">          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للمنتجات</w:t>
      </w:r>
      <w:r w:rsidR="0054339A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184AC0" w:rsidRPr="008A1010">
        <w:rPr>
          <w:rFonts w:ascii="Arial" w:hAnsi="Arial" w:cs="Arial"/>
          <w:sz w:val="28"/>
          <w:szCs w:val="28"/>
          <w:lang w:bidi="ar-IQ"/>
        </w:rPr>
        <w:t>IQS 6666/1988</w:t>
      </w:r>
    </w:p>
    <w:p w:rsidR="00184AC0" w:rsidRPr="008A1010" w:rsidRDefault="00184AC0" w:rsidP="0054339A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تحل هذه المواصفة محل م ق ع 6666/1988 الخاصة بـ (منتجات سوق - المتطلبات )</w:t>
      </w:r>
      <w:r w:rsidR="0054339A">
        <w:rPr>
          <w:rFonts w:ascii="Arial" w:hAnsi="Arial" w:cs="Arial" w:hint="cs"/>
          <w:sz w:val="28"/>
          <w:szCs w:val="28"/>
          <w:rtl/>
          <w:lang w:bidi="ar-IQ"/>
        </w:rPr>
        <w:t>.</w:t>
      </w: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لأغراض هذه المواصفة 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>تم اجراء التغييرات التحريرية الآ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تية :-</w:t>
      </w:r>
    </w:p>
    <w:p w:rsidR="00184AC0" w:rsidRPr="008A1010" w:rsidRDefault="00184AC0" w:rsidP="0054339A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أ) تم تغيير كلمة "عالمي "في العنو</w:t>
      </w:r>
      <w:r w:rsidR="0054339A">
        <w:rPr>
          <w:rFonts w:ascii="Arial" w:hAnsi="Arial" w:cs="Arial" w:hint="cs"/>
          <w:sz w:val="28"/>
          <w:szCs w:val="28"/>
          <w:rtl/>
          <w:lang w:bidi="ar-IQ"/>
        </w:rPr>
        <w:t>ان الى "دولي " لتتفق مع عنوان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المواصفات </w:t>
      </w:r>
      <w:r w:rsidR="0054339A">
        <w:rPr>
          <w:rFonts w:ascii="Arial" w:hAnsi="Arial" w:cs="Arial" w:hint="cs"/>
          <w:sz w:val="28"/>
          <w:szCs w:val="28"/>
          <w:rtl/>
          <w:lang w:bidi="ar-IQ"/>
        </w:rPr>
        <w:t>القياسية العراقية الاخرى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.</w:t>
      </w:r>
    </w:p>
    <w:p w:rsidR="00184AC0" w:rsidRPr="008A1010" w:rsidRDefault="00184AC0" w:rsidP="00760542">
      <w:pPr>
        <w:tabs>
          <w:tab w:val="left" w:pos="425"/>
          <w:tab w:val="left" w:pos="1417"/>
        </w:tabs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ب) 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تم </w:t>
      </w:r>
      <w:r w:rsidR="00645D45">
        <w:rPr>
          <w:rFonts w:ascii="Arial" w:hAnsi="Arial" w:cs="Arial" w:hint="cs"/>
          <w:sz w:val="28"/>
          <w:szCs w:val="28"/>
          <w:rtl/>
          <w:lang w:bidi="ar-IQ"/>
        </w:rPr>
        <w:t>اضافة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ملحق وطني </w:t>
      </w:r>
      <w:r w:rsidR="00760542">
        <w:rPr>
          <w:rFonts w:ascii="Arial" w:hAnsi="Arial" w:cs="Arial" w:hint="cs"/>
          <w:sz w:val="28"/>
          <w:szCs w:val="28"/>
          <w:rtl/>
          <w:lang w:bidi="ar-IQ"/>
        </w:rPr>
        <w:t>يحوي معلومات ارشادية ل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لمستخ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>د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مين .</w:t>
      </w:r>
    </w:p>
    <w:p w:rsidR="00184AC0" w:rsidRPr="008A1010" w:rsidRDefault="00184AC0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8-4-2</w:t>
      </w:r>
      <w:r w:rsidR="007319BE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المقدمة الوطنية لمواصفة وطنية متبناة بتعديلات </w:t>
      </w:r>
    </w:p>
    <w:p w:rsidR="00184AC0" w:rsidRPr="008A1010" w:rsidRDefault="00184AC0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ان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هذه المواصفة م ق ع </w:t>
      </w:r>
      <w:r w:rsidRPr="008A1010">
        <w:rPr>
          <w:rFonts w:ascii="Arial" w:hAnsi="Arial" w:cs="Arial"/>
          <w:sz w:val="28"/>
          <w:szCs w:val="28"/>
          <w:lang w:bidi="ar-IQ"/>
        </w:rPr>
        <w:t xml:space="preserve">IQS 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760542">
        <w:rPr>
          <w:rFonts w:ascii="Arial" w:hAnsi="Arial" w:cs="Arial" w:hint="cs"/>
          <w:sz w:val="28"/>
          <w:szCs w:val="28"/>
          <w:rtl/>
          <w:lang w:bidi="ar-IQ"/>
        </w:rPr>
        <w:t xml:space="preserve">هي تبني معدل من النسخة 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>الا</w:t>
      </w:r>
      <w:r w:rsidR="00760542">
        <w:rPr>
          <w:rFonts w:ascii="Arial" w:hAnsi="Arial" w:cs="Arial" w:hint="cs"/>
          <w:sz w:val="28"/>
          <w:szCs w:val="28"/>
          <w:rtl/>
          <w:lang w:bidi="ar-IQ"/>
        </w:rPr>
        <w:t xml:space="preserve">نكليزية  من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مواصفة المنظمة الدولية للتقييس </w:t>
      </w:r>
    </w:p>
    <w:p w:rsidR="00184AC0" w:rsidRPr="008A1010" w:rsidRDefault="00184AC0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آيزو/199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>7 الخاصة بـ (المنتجات المعدة للا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ستخدام في السوق العالمية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–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المتطلبات العامة ) مع التعديل الأول</w:t>
      </w:r>
      <w:r w:rsidR="00760542">
        <w:rPr>
          <w:rFonts w:ascii="Arial" w:hAnsi="Arial" w:cs="Arial" w:hint="cs"/>
          <w:sz w:val="28"/>
          <w:szCs w:val="28"/>
          <w:rtl/>
          <w:lang w:bidi="ar-IQ"/>
        </w:rPr>
        <w:t xml:space="preserve">.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اللجنة </w:t>
      </w:r>
    </w:p>
    <w:p w:rsidR="00184AC0" w:rsidRPr="008A1010" w:rsidRDefault="00184AC0" w:rsidP="005265FF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الفنية (</w:t>
      </w:r>
      <w:r w:rsidR="00760542">
        <w:rPr>
          <w:rFonts w:ascii="Arial" w:hAnsi="Arial" w:cs="Arial" w:hint="cs"/>
          <w:sz w:val="28"/>
          <w:szCs w:val="28"/>
          <w:rtl/>
          <w:lang w:bidi="ar-IQ"/>
        </w:rPr>
        <w:t xml:space="preserve">ل.ف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) هي اللجنة الوطنية المسؤولة عن هذه المواصفة. </w:t>
      </w:r>
    </w:p>
    <w:p w:rsidR="00184AC0" w:rsidRPr="008A1010" w:rsidRDefault="00184AC0" w:rsidP="005265FF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تحل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هذه المواصفة محل المواصفة م ق ع 6666/1988 الخاصة بـ (منتجات سوق</w:t>
      </w:r>
      <w:r w:rsidR="005265FF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–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المتطلبات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)</w:t>
      </w:r>
    </w:p>
    <w:p w:rsidR="00184AC0" w:rsidRPr="008A1010" w:rsidRDefault="00184AC0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التي اصبحت مهملة ف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>نيا نتيجة للتطورات الدولية .تم ا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دخال تعديلات معينة في هذه المواصفة  نتيجة للمتطلبات القانونية </w:t>
      </w:r>
    </w:p>
    <w:p w:rsidR="00184AC0" w:rsidRPr="008A1010" w:rsidRDefault="00074489" w:rsidP="005265FF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الوطنية والا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>حتياجات الخاصة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. وقد أضيفت هذه الاختلافات الفنية و المعلومات الا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ضافية مباشرة على </w:t>
      </w:r>
    </w:p>
    <w:p w:rsidR="00184AC0" w:rsidRPr="008A1010" w:rsidRDefault="00074489" w:rsidP="0007448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الفقرات الخاصة بها وتم استعمال خط مختلف والعنوان " الا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>ختل</w:t>
      </w:r>
      <w:r w:rsidR="005265FF">
        <w:rPr>
          <w:rFonts w:ascii="Arial" w:hAnsi="Arial" w:cs="Arial" w:hint="cs"/>
          <w:sz w:val="28"/>
          <w:szCs w:val="28"/>
          <w:rtl/>
          <w:lang w:bidi="ar-IQ"/>
        </w:rPr>
        <w:t>اف الوطني "او" التفسير الوطني ".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يوضح الملحق (</w:t>
      </w:r>
      <w:r w:rsidR="00184AC0" w:rsidRPr="008A1010">
        <w:rPr>
          <w:rFonts w:ascii="Arial" w:hAnsi="Arial" w:cs="Arial"/>
          <w:sz w:val="28"/>
          <w:szCs w:val="28"/>
          <w:lang w:bidi="ar-IQ"/>
        </w:rPr>
        <w:t>NA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)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قائمة كاملة للتعديلات بالا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>ضافة الى تبريراتها .</w:t>
      </w:r>
    </w:p>
    <w:p w:rsidR="00184AC0" w:rsidRPr="008A1010" w:rsidRDefault="00184AC0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لأغراض هذه المواصفة تم اي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>ضا اجراء التغييرات التحريرية الآ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تية : -</w:t>
      </w:r>
    </w:p>
    <w:p w:rsidR="00184AC0" w:rsidRPr="008A1010" w:rsidRDefault="00184AC0" w:rsidP="001D2C69">
      <w:pPr>
        <w:pStyle w:val="ListParagraph"/>
        <w:numPr>
          <w:ilvl w:val="0"/>
          <w:numId w:val="26"/>
        </w:numPr>
        <w:bidi/>
        <w:spacing w:after="0"/>
        <w:ind w:left="141" w:right="142" w:firstLine="0"/>
        <w:jc w:val="both"/>
        <w:rPr>
          <w:rFonts w:ascii="Arial" w:hAnsi="Arial" w:cs="Arial"/>
          <w:sz w:val="28"/>
          <w:szCs w:val="28"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تم تغيير كلمة "عالمي " الى "دولي " لتكون مطابقة لعناوين مواصفات س ص ع </w:t>
      </w:r>
      <w:r w:rsidRPr="008A1010">
        <w:rPr>
          <w:rFonts w:ascii="Arial" w:hAnsi="Arial" w:cs="Arial"/>
          <w:sz w:val="28"/>
          <w:szCs w:val="28"/>
          <w:lang w:bidi="ar-IQ"/>
        </w:rPr>
        <w:t>xyz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الأخرى .</w:t>
      </w:r>
    </w:p>
    <w:p w:rsidR="00184AC0" w:rsidRPr="008A1010" w:rsidRDefault="00184AC0" w:rsidP="001D2C69">
      <w:pPr>
        <w:pStyle w:val="ListParagraph"/>
        <w:numPr>
          <w:ilvl w:val="0"/>
          <w:numId w:val="26"/>
        </w:numPr>
        <w:bidi/>
        <w:spacing w:after="0"/>
        <w:ind w:left="141" w:right="142" w:firstLine="0"/>
        <w:jc w:val="both"/>
        <w:rPr>
          <w:rFonts w:ascii="Arial" w:hAnsi="Arial" w:cs="Arial"/>
          <w:sz w:val="28"/>
          <w:szCs w:val="28"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تم استبدال  كلمة " المواصفة الدولية " بـ "المواصفة الوطنية " .</w:t>
      </w:r>
    </w:p>
    <w:p w:rsidR="00184AC0" w:rsidRPr="008A1010" w:rsidRDefault="00FC4518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8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-4-3  مقدمة وطنية لترجمة مطابقة </w:t>
      </w:r>
    </w:p>
    <w:p w:rsidR="00FC4518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ان هذه المواصفة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م ق ع </w:t>
      </w:r>
      <w:r w:rsidRPr="008A1010">
        <w:rPr>
          <w:rFonts w:ascii="Arial" w:hAnsi="Arial" w:cs="Arial"/>
          <w:sz w:val="28"/>
          <w:szCs w:val="28"/>
          <w:lang w:bidi="ar-IQ"/>
        </w:rPr>
        <w:t xml:space="preserve">IQS  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هي ترجمة مطابقة لمواصفة المنظمة الدولية للتقييس آيزو ..../1997 الخاصة بـ </w:t>
      </w:r>
    </w:p>
    <w:p w:rsidR="00184AC0" w:rsidRPr="008A1010" w:rsidRDefault="00074489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(المنتجات المعدة للا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ستخدام في السوق العالمية </w:t>
      </w:r>
      <w:r w:rsidR="00184AC0" w:rsidRPr="008A1010">
        <w:rPr>
          <w:rFonts w:ascii="Arial" w:hAnsi="Arial" w:cs="Arial"/>
          <w:sz w:val="28"/>
          <w:szCs w:val="28"/>
          <w:rtl/>
          <w:lang w:bidi="ar-IQ"/>
        </w:rPr>
        <w:t>–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المتطلبات )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>مع التعديل الأول /1998.</w:t>
      </w:r>
    </w:p>
    <w:p w:rsidR="00184AC0" w:rsidRPr="008A1010" w:rsidRDefault="00184AC0" w:rsidP="005265FF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ان اللجنة الوطنية (</w:t>
      </w:r>
      <w:r w:rsidR="005265FF">
        <w:rPr>
          <w:rFonts w:ascii="Arial" w:hAnsi="Arial" w:cs="Arial" w:hint="cs"/>
          <w:sz w:val="28"/>
          <w:szCs w:val="28"/>
          <w:rtl/>
          <w:lang w:bidi="ar-IQ"/>
        </w:rPr>
        <w:t xml:space="preserve">ل.ف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) الخاصة بمنتجات  سوق مسؤولة عن هذه المواصفة .</w:t>
      </w: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تحل هذه المواصفة محل م ق ع6666/ 1988 الخاصة بـ (منتجات السوق م ق ع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–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المتطلبات ) التي اصبحت مهملة </w:t>
      </w: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فنيا بسبب التطورات الدولية .</w:t>
      </w: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تم اجراء التغييرات التحريرية التالية ضمن نص هذه المواصفة : </w:t>
      </w:r>
    </w:p>
    <w:p w:rsidR="00184AC0" w:rsidRPr="008A1010" w:rsidRDefault="00074489" w:rsidP="001D2C69">
      <w:pPr>
        <w:pStyle w:val="ListParagraph"/>
        <w:numPr>
          <w:ilvl w:val="0"/>
          <w:numId w:val="27"/>
        </w:numPr>
        <w:bidi/>
        <w:spacing w:after="0"/>
        <w:ind w:left="141" w:right="142" w:firstLine="0"/>
        <w:jc w:val="both"/>
        <w:rPr>
          <w:rFonts w:ascii="Arial" w:hAnsi="Arial" w:cs="Arial"/>
          <w:sz w:val="28"/>
          <w:szCs w:val="28"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تم ا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>ستبدال الفاصلة العشرية بالنقطة العشرية .</w:t>
      </w:r>
    </w:p>
    <w:p w:rsidR="00184AC0" w:rsidRPr="008A1010" w:rsidRDefault="005265FF" w:rsidP="001D2C69">
      <w:pPr>
        <w:pStyle w:val="ListParagraph"/>
        <w:numPr>
          <w:ilvl w:val="0"/>
          <w:numId w:val="27"/>
        </w:numPr>
        <w:bidi/>
        <w:spacing w:after="0"/>
        <w:ind w:left="141" w:right="142" w:firstLine="0"/>
        <w:jc w:val="both"/>
        <w:rPr>
          <w:rFonts w:ascii="Arial" w:hAnsi="Arial" w:cs="Arial"/>
          <w:sz w:val="28"/>
          <w:szCs w:val="28"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تم </w:t>
      </w:r>
      <w:r>
        <w:rPr>
          <w:rFonts w:ascii="Arial" w:hAnsi="Arial" w:cs="Arial" w:hint="cs"/>
          <w:sz w:val="28"/>
          <w:szCs w:val="28"/>
          <w:rtl/>
          <w:lang w:bidi="ar-IQ"/>
        </w:rPr>
        <w:t>اضافة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ملحق وطني </w:t>
      </w:r>
      <w:r>
        <w:rPr>
          <w:rFonts w:ascii="Arial" w:hAnsi="Arial" w:cs="Arial" w:hint="cs"/>
          <w:sz w:val="28"/>
          <w:szCs w:val="28"/>
          <w:rtl/>
          <w:lang w:bidi="ar-IQ"/>
        </w:rPr>
        <w:t>يحوي معلومات ارشادية ل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لمستخدمين .</w:t>
      </w: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8-4-4 مقدمة وطنية لترجمة ذات تعديلات </w:t>
      </w: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ان المواصفة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م ق ع </w:t>
      </w:r>
      <w:r w:rsidRPr="008A1010">
        <w:rPr>
          <w:rFonts w:ascii="Arial" w:hAnsi="Arial" w:cs="Arial"/>
          <w:sz w:val="28"/>
          <w:szCs w:val="28"/>
          <w:lang w:bidi="ar-IQ"/>
        </w:rPr>
        <w:t xml:space="preserve">IQS  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هي ترجمة لمواصفة المنظمة الدولية للتقييس .آيزو..../1997الخاصة بـ (المنتجات </w:t>
      </w:r>
    </w:p>
    <w:p w:rsidR="00184AC0" w:rsidRPr="008A1010" w:rsidRDefault="00074489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lastRenderedPageBreak/>
        <w:t>المعدة للا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ستخدام في السوق العالمي </w:t>
      </w:r>
      <w:r w:rsidR="00184AC0" w:rsidRPr="008A1010">
        <w:rPr>
          <w:rFonts w:ascii="Arial" w:hAnsi="Arial" w:cs="Arial"/>
          <w:sz w:val="28"/>
          <w:szCs w:val="28"/>
          <w:rtl/>
          <w:lang w:bidi="ar-IQ"/>
        </w:rPr>
        <w:t>–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المتطلبات العامة ) متضمنة  التعديل الأول /1998 مع بعض التعديلات الفنية . </w:t>
      </w:r>
    </w:p>
    <w:p w:rsidR="00184AC0" w:rsidRPr="008A1010" w:rsidRDefault="005265FF" w:rsidP="005265FF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ان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اللجنة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الوطنية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(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ل</w:t>
      </w:r>
      <w:r w:rsidRPr="005265FF">
        <w:rPr>
          <w:rFonts w:ascii="Arial" w:hAnsi="Arial" w:cs="Arial"/>
          <w:sz w:val="28"/>
          <w:szCs w:val="28"/>
          <w:rtl/>
          <w:lang w:bidi="ar-IQ"/>
        </w:rPr>
        <w:t>.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ف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)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الخاصة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بمنتجات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سوق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مسؤولة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عن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هذه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المواصفة</w:t>
      </w:r>
      <w:r>
        <w:rPr>
          <w:rFonts w:ascii="Arial" w:hAnsi="Arial" w:cs="Arial" w:hint="cs"/>
          <w:sz w:val="28"/>
          <w:szCs w:val="28"/>
          <w:rtl/>
          <w:lang w:bidi="ar-IQ"/>
        </w:rPr>
        <w:t>.</w:t>
      </w: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تحل هذه المواصفة محل 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 xml:space="preserve">م ق ع </w:t>
      </w:r>
      <w:r w:rsidRPr="008A1010">
        <w:rPr>
          <w:rFonts w:ascii="Arial" w:hAnsi="Arial" w:cs="Arial"/>
          <w:sz w:val="28"/>
          <w:szCs w:val="28"/>
          <w:lang w:bidi="ar-IQ"/>
        </w:rPr>
        <w:t xml:space="preserve">IQS  </w:t>
      </w:r>
      <w:r w:rsidR="00074489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والتي اصبحت مهمله فنيا نتيجة للتطورات الدولية .</w:t>
      </w:r>
    </w:p>
    <w:p w:rsidR="00184AC0" w:rsidRPr="008A1010" w:rsidRDefault="00074489" w:rsidP="005265FF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تم ا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>جراء تعديلات معينة في هذه المواص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فة بسبب متطلبات قانونية وطنية وا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حتياجات خاصة لصناعة </w:t>
      </w:r>
      <w:r w:rsidR="005265FF">
        <w:rPr>
          <w:rFonts w:ascii="Arial" w:hAnsi="Arial" w:cs="Arial" w:hint="cs"/>
          <w:sz w:val="28"/>
          <w:szCs w:val="28"/>
          <w:rtl/>
          <w:lang w:bidi="ar-IQ"/>
        </w:rPr>
        <w:t>.........</w:t>
      </w:r>
      <w:r w:rsidR="00184AC0" w:rsidRPr="008A1010">
        <w:rPr>
          <w:rFonts w:ascii="Arial" w:hAnsi="Arial" w:cs="Arial"/>
          <w:sz w:val="28"/>
          <w:szCs w:val="28"/>
          <w:lang w:bidi="ar-IQ"/>
        </w:rPr>
        <w:t xml:space="preserve">  </w:t>
      </w: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وأضيفت </w:t>
      </w:r>
      <w:r w:rsidR="00D66B4A" w:rsidRPr="008A1010">
        <w:rPr>
          <w:rFonts w:ascii="Arial" w:hAnsi="Arial" w:cs="Arial" w:hint="cs"/>
          <w:sz w:val="28"/>
          <w:szCs w:val="28"/>
          <w:rtl/>
          <w:lang w:bidi="ar-IQ"/>
        </w:rPr>
        <w:t>الاختلافات الفنية والمعلومات الاضافية مباش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رة الى</w:t>
      </w:r>
      <w:r w:rsidR="00D66B4A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الفقرات التي تشير اليها ، وتم ا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ستعمال خط مختلف</w:t>
      </w: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و</w:t>
      </w:r>
      <w:r w:rsidR="00D66B4A" w:rsidRPr="008A1010">
        <w:rPr>
          <w:rFonts w:ascii="Arial" w:hAnsi="Arial" w:cs="Arial" w:hint="cs"/>
          <w:sz w:val="28"/>
          <w:szCs w:val="28"/>
          <w:rtl/>
          <w:lang w:bidi="ar-IQ"/>
        </w:rPr>
        <w:t>بعنوان "التفسير الوطني " أو "الا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ختلاف الوطني ". يوضح الملحق (</w:t>
      </w:r>
      <w:r w:rsidRPr="008A1010">
        <w:rPr>
          <w:rFonts w:ascii="Arial" w:hAnsi="Arial" w:cs="Arial"/>
          <w:sz w:val="28"/>
          <w:szCs w:val="28"/>
          <w:lang w:bidi="ar-IQ"/>
        </w:rPr>
        <w:t>NA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)</w:t>
      </w:r>
      <w:r w:rsidR="00D66B4A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قائمة كاملة للتعديلات مع تبريراتها.</w:t>
      </w:r>
    </w:p>
    <w:p w:rsidR="00184AC0" w:rsidRPr="008A1010" w:rsidRDefault="00D66B4A" w:rsidP="001D2C69">
      <w:pPr>
        <w:pStyle w:val="ListParagraph"/>
        <w:numPr>
          <w:ilvl w:val="0"/>
          <w:numId w:val="28"/>
        </w:numPr>
        <w:bidi/>
        <w:spacing w:after="0"/>
        <w:ind w:left="141" w:right="142" w:firstLine="0"/>
        <w:jc w:val="both"/>
        <w:rPr>
          <w:rFonts w:ascii="Arial" w:hAnsi="Arial" w:cs="Arial"/>
          <w:sz w:val="28"/>
          <w:szCs w:val="28"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تم ا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ستبدال الفاصلة العشرية بالنقطة العشرية .  </w:t>
      </w:r>
    </w:p>
    <w:p w:rsidR="005265FF" w:rsidRDefault="005265FF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تم </w:t>
      </w:r>
      <w:r>
        <w:rPr>
          <w:rFonts w:ascii="Arial" w:hAnsi="Arial" w:cs="Arial" w:hint="cs"/>
          <w:sz w:val="28"/>
          <w:szCs w:val="28"/>
          <w:rtl/>
          <w:lang w:bidi="ar-IQ"/>
        </w:rPr>
        <w:t>اضافة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ملحق وطني </w:t>
      </w:r>
      <w:r>
        <w:rPr>
          <w:rFonts w:ascii="Arial" w:hAnsi="Arial" w:cs="Arial" w:hint="cs"/>
          <w:sz w:val="28"/>
          <w:szCs w:val="28"/>
          <w:rtl/>
          <w:lang w:bidi="ar-IQ"/>
        </w:rPr>
        <w:t>يحوي معلومات ارشادية ل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لمستخدمين .</w:t>
      </w:r>
    </w:p>
    <w:p w:rsidR="00184AC0" w:rsidRPr="008A1010" w:rsidRDefault="00D66B4A" w:rsidP="005265FF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8-4-5مقدمة وطنية لا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عادة الصياغة </w:t>
      </w:r>
    </w:p>
    <w:p w:rsidR="00184AC0" w:rsidRPr="008A1010" w:rsidRDefault="00184AC0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ان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هذه المواصفة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م ق ع</w:t>
      </w:r>
      <w:r w:rsidRPr="008A1010">
        <w:rPr>
          <w:rFonts w:ascii="Arial" w:hAnsi="Arial" w:cs="Arial"/>
          <w:sz w:val="28"/>
          <w:szCs w:val="28"/>
          <w:lang w:bidi="ar-IQ"/>
        </w:rPr>
        <w:t xml:space="preserve">IQS </w:t>
      </w:r>
      <w:r w:rsidR="00D66B4A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تبني معدل (للنسخة الأنكليزية او الفرنسية ) لمواصفة المنظمة الدولية للتقييس آيزو..../1997 الخاصة بـ (المنتجات المعدة للأستخدام في السوق العالمية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–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المتطلبات العامة )</w:t>
      </w:r>
      <w:r w:rsidR="00D66B4A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مع التعديل الأول / 1998.</w:t>
      </w:r>
    </w:p>
    <w:p w:rsidR="005265FF" w:rsidRPr="008A1010" w:rsidRDefault="005265FF" w:rsidP="005265FF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ان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اللجنة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الوطنية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(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ل</w:t>
      </w:r>
      <w:r w:rsidRPr="005265FF">
        <w:rPr>
          <w:rFonts w:ascii="Arial" w:hAnsi="Arial" w:cs="Arial"/>
          <w:sz w:val="28"/>
          <w:szCs w:val="28"/>
          <w:rtl/>
          <w:lang w:bidi="ar-IQ"/>
        </w:rPr>
        <w:t>.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ف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)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الخاصة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بمنتجات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سوق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مسؤولة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عن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هذه</w:t>
      </w:r>
      <w:r w:rsidRPr="005265FF">
        <w:rPr>
          <w:rFonts w:ascii="Arial" w:hAnsi="Arial" w:cs="Arial"/>
          <w:sz w:val="28"/>
          <w:szCs w:val="28"/>
          <w:rtl/>
          <w:lang w:bidi="ar-IQ"/>
        </w:rPr>
        <w:t xml:space="preserve"> </w:t>
      </w:r>
      <w:r w:rsidRPr="005265FF">
        <w:rPr>
          <w:rFonts w:ascii="Arial" w:hAnsi="Arial" w:cs="Arial" w:hint="eastAsia"/>
          <w:sz w:val="28"/>
          <w:szCs w:val="28"/>
          <w:rtl/>
          <w:lang w:bidi="ar-IQ"/>
        </w:rPr>
        <w:t>المواصفة</w:t>
      </w:r>
      <w:r>
        <w:rPr>
          <w:rFonts w:ascii="Arial" w:hAnsi="Arial" w:cs="Arial" w:hint="cs"/>
          <w:sz w:val="28"/>
          <w:szCs w:val="28"/>
          <w:rtl/>
          <w:lang w:bidi="ar-IQ"/>
        </w:rPr>
        <w:t>.</w:t>
      </w:r>
    </w:p>
    <w:p w:rsidR="00184AC0" w:rsidRPr="005265FF" w:rsidRDefault="00184AC0" w:rsidP="005265FF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تحل هذه المواصفة محل م ق ع 6666/  1988 الخاصة بـ</w:t>
      </w:r>
      <w:r w:rsidR="00D66B4A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(منتجات سوق م ق ع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–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المـتطلبــات </w:t>
      </w:r>
      <w:r w:rsidRPr="008A1010">
        <w:rPr>
          <w:rFonts w:ascii="Arial" w:hAnsi="Arial" w:cs="Arial"/>
          <w:sz w:val="28"/>
          <w:szCs w:val="28"/>
          <w:lang w:bidi="ar-IQ"/>
        </w:rPr>
        <w:t>IQS 6666/ 1988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) </w:t>
      </w:r>
      <w:r w:rsidRPr="005265FF">
        <w:rPr>
          <w:rFonts w:ascii="Arial" w:hAnsi="Arial" w:cs="Arial" w:hint="cs"/>
          <w:sz w:val="28"/>
          <w:szCs w:val="28"/>
          <w:rtl/>
          <w:lang w:bidi="ar-IQ"/>
        </w:rPr>
        <w:t>والتي اصبحت مهملة فنيا بسبب التطورات الدولية .</w:t>
      </w:r>
    </w:p>
    <w:p w:rsidR="00184AC0" w:rsidRPr="008A1010" w:rsidRDefault="00D66B4A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تم ا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>عادة صياغة هذه المواصفة كي يكون هيكلها متفقا مع المواصفات الوطنية الأخرى في هذه السلسلة .</w:t>
      </w:r>
    </w:p>
    <w:p w:rsidR="00184AC0" w:rsidRPr="008A1010" w:rsidRDefault="00184AC0" w:rsidP="00D66B4A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لأغراض المقارنة يوضح الملحق للمعلومات (</w:t>
      </w:r>
      <w:r w:rsidRPr="008A1010">
        <w:rPr>
          <w:rFonts w:ascii="Arial" w:hAnsi="Arial" w:cs="Arial"/>
          <w:sz w:val="28"/>
          <w:szCs w:val="28"/>
          <w:lang w:bidi="ar-IQ"/>
        </w:rPr>
        <w:t>NA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) قائمة الفقرات في المواصفة م ق ع والفقرات المكافئة في المواصفة</w:t>
      </w:r>
      <w:r w:rsidR="00D66B4A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الدولية .</w:t>
      </w:r>
    </w:p>
    <w:p w:rsidR="00184AC0" w:rsidRPr="008A1010" w:rsidRDefault="00184AC0" w:rsidP="005265FF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أجريت أيضا تعديلات معي</w:t>
      </w:r>
      <w:r w:rsidR="00D66B4A" w:rsidRPr="008A1010">
        <w:rPr>
          <w:rFonts w:ascii="Arial" w:hAnsi="Arial" w:cs="Arial" w:hint="cs"/>
          <w:sz w:val="28"/>
          <w:szCs w:val="28"/>
          <w:rtl/>
          <w:lang w:bidi="ar-IQ"/>
        </w:rPr>
        <w:t>نة بسبب متطلبات قانونية وطنية وا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حتياجات خاصة بصناعة </w:t>
      </w:r>
      <w:r w:rsidR="005265FF">
        <w:rPr>
          <w:rFonts w:ascii="Arial" w:hAnsi="Arial" w:cs="Arial" w:hint="cs"/>
          <w:sz w:val="28"/>
          <w:szCs w:val="28"/>
          <w:rtl/>
          <w:lang w:bidi="ar-IQ"/>
        </w:rPr>
        <w:t>........</w:t>
      </w:r>
      <w:r w:rsidRPr="008A1010">
        <w:rPr>
          <w:rFonts w:ascii="Arial" w:hAnsi="Arial" w:cs="Arial"/>
          <w:sz w:val="28"/>
          <w:szCs w:val="28"/>
          <w:lang w:bidi="ar-IQ"/>
        </w:rPr>
        <w:t xml:space="preserve"> 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تم </w:t>
      </w:r>
      <w:r w:rsidR="005265FF">
        <w:rPr>
          <w:rFonts w:ascii="Arial" w:hAnsi="Arial" w:cs="Arial" w:hint="cs"/>
          <w:sz w:val="28"/>
          <w:szCs w:val="28"/>
          <w:rtl/>
          <w:lang w:bidi="ar-IQ"/>
        </w:rPr>
        <w:t>اضافة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هذه </w:t>
      </w:r>
    </w:p>
    <w:p w:rsidR="00184AC0" w:rsidRPr="008A1010" w:rsidRDefault="00D66B4A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الاختلافات الفنية وتم ا</w:t>
      </w:r>
      <w:r w:rsidR="005265FF">
        <w:rPr>
          <w:rFonts w:ascii="Arial" w:hAnsi="Arial" w:cs="Arial" w:hint="cs"/>
          <w:sz w:val="28"/>
          <w:szCs w:val="28"/>
          <w:rtl/>
          <w:lang w:bidi="ar-IQ"/>
        </w:rPr>
        <w:t>ستعمال خط عمودي مفرد في الهامش.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>يوضح الملحق (</w:t>
      </w:r>
      <w:r w:rsidR="00184AC0" w:rsidRPr="008A1010">
        <w:rPr>
          <w:rFonts w:ascii="Arial" w:hAnsi="Arial" w:cs="Arial"/>
          <w:sz w:val="28"/>
          <w:szCs w:val="28"/>
          <w:lang w:bidi="ar-IQ"/>
        </w:rPr>
        <w:t>NA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>)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>قائمة كاملة بالتعديلات وأسبابها .</w:t>
      </w:r>
    </w:p>
    <w:p w:rsidR="00184AC0" w:rsidRPr="008A1010" w:rsidRDefault="00D66B4A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تم اجراء التعديلات التحريرية التالي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>ة ايضا لأغراض هذه المواصفة :</w:t>
      </w:r>
    </w:p>
    <w:p w:rsidR="00184AC0" w:rsidRPr="008A1010" w:rsidRDefault="00184AC0" w:rsidP="001D2C69">
      <w:pPr>
        <w:pStyle w:val="ListParagraph"/>
        <w:numPr>
          <w:ilvl w:val="0"/>
          <w:numId w:val="29"/>
        </w:numPr>
        <w:bidi/>
        <w:spacing w:after="0"/>
        <w:ind w:left="141" w:right="142" w:firstLine="0"/>
        <w:jc w:val="both"/>
        <w:rPr>
          <w:rFonts w:ascii="Arial" w:hAnsi="Arial" w:cs="Arial"/>
          <w:sz w:val="28"/>
          <w:szCs w:val="28"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تم استبدال الفاصلة العشرية بالنقطة العشرية.</w:t>
      </w:r>
    </w:p>
    <w:p w:rsidR="00184AC0" w:rsidRPr="008A1010" w:rsidRDefault="00184AC0" w:rsidP="001D2C69">
      <w:pPr>
        <w:pStyle w:val="ListParagraph"/>
        <w:numPr>
          <w:ilvl w:val="0"/>
          <w:numId w:val="29"/>
        </w:numPr>
        <w:bidi/>
        <w:spacing w:after="0"/>
        <w:ind w:left="141" w:right="142" w:firstLine="0"/>
        <w:jc w:val="both"/>
        <w:rPr>
          <w:rFonts w:ascii="Arial" w:hAnsi="Arial" w:cs="Arial"/>
          <w:sz w:val="28"/>
          <w:szCs w:val="28"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حلت عبارة "هذه المواصفة الوطنية " محل عبارة "هذه المواصفة الدولية ".</w:t>
      </w: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p w:rsidR="00184AC0" w:rsidRPr="008A1010" w:rsidRDefault="00184AC0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8-5 ملحق أمثلة لطرق وضع تاريخ للمواصفات المطابقة </w:t>
      </w:r>
    </w:p>
    <w:p w:rsidR="00184AC0" w:rsidRPr="008A1010" w:rsidRDefault="00184AC0" w:rsidP="001652AA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8-5-</w:t>
      </w:r>
      <w:r w:rsidR="001652AA">
        <w:rPr>
          <w:rFonts w:ascii="Arial" w:hAnsi="Arial" w:cs="Arial" w:hint="cs"/>
          <w:sz w:val="28"/>
          <w:szCs w:val="28"/>
          <w:rtl/>
          <w:lang w:bidi="ar-IQ"/>
        </w:rPr>
        <w:t>1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الترقيم المفرد</w:t>
      </w:r>
    </w:p>
    <w:p w:rsidR="00184AC0" w:rsidRPr="008A1010" w:rsidRDefault="00D66B4A" w:rsidP="001652AA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8-5-</w:t>
      </w:r>
      <w:r w:rsidR="001652AA">
        <w:rPr>
          <w:rFonts w:ascii="Arial" w:hAnsi="Arial" w:cs="Arial" w:hint="cs"/>
          <w:sz w:val="28"/>
          <w:szCs w:val="28"/>
          <w:rtl/>
          <w:lang w:bidi="ar-IQ"/>
        </w:rPr>
        <w:t>1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-1ا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ستخدام تاريخ المواصفة الدولية </w:t>
      </w:r>
    </w:p>
    <w:p w:rsidR="00184AC0" w:rsidRPr="008A1010" w:rsidRDefault="00184AC0" w:rsidP="00BD28A5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يضاف في هذه الحالة تاريخ المواصفة الدول</w:t>
      </w:r>
      <w:r w:rsidR="00BD28A5" w:rsidRPr="008A1010">
        <w:rPr>
          <w:rFonts w:ascii="Arial" w:hAnsi="Arial" w:cs="Arial" w:hint="cs"/>
          <w:sz w:val="28"/>
          <w:szCs w:val="28"/>
          <w:rtl/>
          <w:lang w:bidi="ar-IQ"/>
        </w:rPr>
        <w:t>ية الى رقم المواصفة</w:t>
      </w:r>
      <w:r w:rsidR="00D66B4A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الوطنية المتبني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ة .</w:t>
      </w:r>
    </w:p>
    <w:p w:rsidR="00184AC0" w:rsidRPr="008A1010" w:rsidRDefault="00184AC0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184AC0" w:rsidRPr="008A1010" w:rsidRDefault="00184AC0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م ق ع آيزو 1234/1995</w:t>
      </w:r>
    </w:p>
    <w:p w:rsidR="00184AC0" w:rsidRPr="008A1010" w:rsidRDefault="00184AC0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/>
          <w:sz w:val="28"/>
          <w:szCs w:val="28"/>
          <w:lang w:bidi="ar-IQ"/>
        </w:rPr>
        <w:t>IQS ISO 1234:1995</w:t>
      </w:r>
    </w:p>
    <w:p w:rsidR="00184AC0" w:rsidRPr="008A1010" w:rsidRDefault="00184AC0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وليس تاريخ نشر المواصفة المتبنية .</w:t>
      </w:r>
    </w:p>
    <w:p w:rsidR="00184AC0" w:rsidRPr="008A1010" w:rsidRDefault="00184AC0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مثال </w:t>
      </w:r>
    </w:p>
    <w:p w:rsidR="00FB3C7E" w:rsidRPr="008A1010" w:rsidRDefault="00184AC0" w:rsidP="00D66B4A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/>
          <w:sz w:val="28"/>
          <w:szCs w:val="28"/>
          <w:lang w:bidi="ar-IQ"/>
        </w:rPr>
        <w:t>BS ISO10044/</w:t>
      </w:r>
      <w:proofErr w:type="gramStart"/>
      <w:r w:rsidRPr="008A1010">
        <w:rPr>
          <w:rFonts w:ascii="Arial" w:hAnsi="Arial" w:cs="Arial"/>
          <w:sz w:val="28"/>
          <w:szCs w:val="28"/>
          <w:lang w:bidi="ar-IQ"/>
        </w:rPr>
        <w:t>1995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FB3C7E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نشرت</w:t>
      </w:r>
      <w:proofErr w:type="gramEnd"/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في عام 1997 وهي مطابقة لمواصفة المنظمة الدولية للتقييس  </w:t>
      </w:r>
    </w:p>
    <w:p w:rsidR="00184AC0" w:rsidRPr="008A1010" w:rsidRDefault="00D66B4A" w:rsidP="00FB3C7E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/>
          <w:sz w:val="28"/>
          <w:szCs w:val="28"/>
          <w:lang w:bidi="ar-IQ"/>
        </w:rPr>
        <w:t>ISO 10044/</w:t>
      </w:r>
      <w:r w:rsidR="00184AC0" w:rsidRPr="008A1010">
        <w:rPr>
          <w:rFonts w:ascii="Arial" w:hAnsi="Arial" w:cs="Arial"/>
          <w:sz w:val="28"/>
          <w:szCs w:val="28"/>
          <w:lang w:bidi="ar-IQ"/>
        </w:rPr>
        <w:t>1995</w:t>
      </w:r>
    </w:p>
    <w:p w:rsidR="00FC4518" w:rsidRPr="008A1010" w:rsidRDefault="00184AC0" w:rsidP="00BD28A5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تعطى المعلومات ذات العلاقة بتاريخ نشر المواصفة الوطنية أقرب ما</w:t>
      </w:r>
      <w:r w:rsidR="00D66B4A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يمكن الى رقم المواصفة على الغلاف </w:t>
      </w:r>
    </w:p>
    <w:p w:rsidR="00184AC0" w:rsidRPr="008A1010" w:rsidRDefault="00184AC0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lastRenderedPageBreak/>
        <w:t xml:space="preserve">الخارجي / صفحة العنوان </w:t>
      </w:r>
    </w:p>
    <w:p w:rsidR="00184AC0" w:rsidRPr="008A1010" w:rsidRDefault="00184AC0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م ق ع  آيزو 1234/1995</w:t>
      </w:r>
    </w:p>
    <w:p w:rsidR="00184AC0" w:rsidRPr="008A1010" w:rsidRDefault="00184AC0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نشرت بواسطة م ق ع /1997</w:t>
      </w:r>
    </w:p>
    <w:p w:rsidR="00184AC0" w:rsidRPr="008A1010" w:rsidRDefault="00184AC0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/>
          <w:sz w:val="28"/>
          <w:szCs w:val="28"/>
          <w:lang w:bidi="ar-IQ"/>
        </w:rPr>
        <w:t xml:space="preserve">IQS ISO </w:t>
      </w:r>
      <w:proofErr w:type="gramStart"/>
      <w:r w:rsidRPr="008A1010">
        <w:rPr>
          <w:rFonts w:ascii="Arial" w:hAnsi="Arial" w:cs="Arial"/>
          <w:sz w:val="28"/>
          <w:szCs w:val="28"/>
          <w:lang w:bidi="ar-IQ"/>
        </w:rPr>
        <w:t>1234 :</w:t>
      </w:r>
      <w:proofErr w:type="gramEnd"/>
      <w:r w:rsidRPr="008A1010">
        <w:rPr>
          <w:rFonts w:ascii="Arial" w:hAnsi="Arial" w:cs="Arial"/>
          <w:sz w:val="28"/>
          <w:szCs w:val="28"/>
          <w:lang w:bidi="ar-IQ"/>
        </w:rPr>
        <w:t>1995</w:t>
      </w:r>
    </w:p>
    <w:p w:rsidR="00184AC0" w:rsidRPr="008A1010" w:rsidRDefault="00184AC0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/>
          <w:sz w:val="28"/>
          <w:szCs w:val="28"/>
          <w:lang w:bidi="ar-IQ"/>
        </w:rPr>
        <w:t>Published by IQS in 1997</w:t>
      </w:r>
    </w:p>
    <w:p w:rsidR="00184AC0" w:rsidRPr="008A1010" w:rsidRDefault="00184AC0" w:rsidP="001652AA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8-5-</w:t>
      </w:r>
      <w:r w:rsidR="001652AA">
        <w:rPr>
          <w:rFonts w:ascii="Arial" w:hAnsi="Arial" w:cs="Arial" w:hint="cs"/>
          <w:sz w:val="28"/>
          <w:szCs w:val="28"/>
          <w:rtl/>
          <w:lang w:bidi="ar-IQ"/>
        </w:rPr>
        <w:t>1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-</w:t>
      </w:r>
      <w:r w:rsidR="00D66B4A" w:rsidRPr="008A1010">
        <w:rPr>
          <w:rFonts w:ascii="Arial" w:hAnsi="Arial" w:cs="Arial" w:hint="cs"/>
          <w:sz w:val="28"/>
          <w:szCs w:val="28"/>
          <w:rtl/>
          <w:lang w:bidi="ar-IQ"/>
        </w:rPr>
        <w:t>2 استخدام تاريخ المواصفة المتبني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ة </w:t>
      </w:r>
    </w:p>
    <w:p w:rsidR="00FC4518" w:rsidRPr="008A1010" w:rsidRDefault="00184AC0" w:rsidP="0043742E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في هذه الحالة يضاف تا</w:t>
      </w:r>
      <w:r w:rsidR="00D66B4A" w:rsidRPr="008A1010">
        <w:rPr>
          <w:rFonts w:ascii="Arial" w:hAnsi="Arial" w:cs="Arial" w:hint="cs"/>
          <w:sz w:val="28"/>
          <w:szCs w:val="28"/>
          <w:rtl/>
          <w:lang w:bidi="ar-IQ"/>
        </w:rPr>
        <w:t>ريخ نشر المواصفة الوطنية المتبني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ة الى رقم نشر المواصفة المتبناة ولايضع تاريخ</w:t>
      </w:r>
    </w:p>
    <w:p w:rsidR="00810D0D" w:rsidRPr="008A1010" w:rsidRDefault="00184AC0" w:rsidP="006869EB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المواصفة الدولية  .</w:t>
      </w:r>
    </w:p>
    <w:p w:rsidR="00184AC0" w:rsidRPr="008A1010" w:rsidRDefault="00184AC0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مثال </w:t>
      </w:r>
    </w:p>
    <w:p w:rsidR="00184AC0" w:rsidRPr="008A1010" w:rsidRDefault="00184AC0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م ق ع آيزو1997:1234</w:t>
      </w:r>
    </w:p>
    <w:p w:rsidR="00184AC0" w:rsidRPr="008A1010" w:rsidRDefault="00184AC0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/>
          <w:sz w:val="28"/>
          <w:szCs w:val="28"/>
          <w:lang w:bidi="ar-IQ"/>
        </w:rPr>
        <w:t>IQS ISO 1234:1997</w:t>
      </w:r>
    </w:p>
    <w:p w:rsidR="00184AC0" w:rsidRPr="008A1010" w:rsidRDefault="001652AA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>
        <w:rPr>
          <w:rFonts w:ascii="Arial" w:hAnsi="Arial" w:cs="Arial" w:hint="cs"/>
          <w:sz w:val="28"/>
          <w:szCs w:val="28"/>
          <w:rtl/>
          <w:lang w:bidi="ar-IQ"/>
        </w:rPr>
        <w:t xml:space="preserve">م ق ع آيزو 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>11054/1997 نشرت عام 1997 وهي مطابقة لمواصفة المنظمة ا</w:t>
      </w:r>
      <w:r>
        <w:rPr>
          <w:rFonts w:ascii="Arial" w:hAnsi="Arial" w:cs="Arial" w:hint="cs"/>
          <w:sz w:val="28"/>
          <w:szCs w:val="28"/>
          <w:rtl/>
          <w:lang w:bidi="ar-IQ"/>
        </w:rPr>
        <w:t>لدولية للتقييس                      آيزو 11054/1993.</w:t>
      </w:r>
    </w:p>
    <w:p w:rsidR="00FC4518" w:rsidRPr="008A1010" w:rsidRDefault="00184AC0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توضع المعلومات ذات العلاقة بتاريخ نشر المواصفة الدولية أقرب ما</w:t>
      </w:r>
      <w:r w:rsidR="00D66B4A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يمكن الى رقم المواصفة على الغلاف / صفحة </w:t>
      </w:r>
    </w:p>
    <w:p w:rsidR="00184AC0" w:rsidRPr="008A1010" w:rsidRDefault="00184AC0" w:rsidP="001652AA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العنوان للمواصفة الوطنية مثل :</w:t>
      </w:r>
    </w:p>
    <w:p w:rsidR="00184AC0" w:rsidRPr="008A1010" w:rsidRDefault="00184AC0" w:rsidP="001D2C69">
      <w:pPr>
        <w:pStyle w:val="ListParagraph"/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م ق ع آيزو 1234/1997 نشرت بواسطة آيزو /1995</w:t>
      </w:r>
    </w:p>
    <w:p w:rsidR="00184AC0" w:rsidRPr="008A1010" w:rsidRDefault="00184AC0" w:rsidP="001D2C69">
      <w:pPr>
        <w:pStyle w:val="ListParagraph"/>
        <w:tabs>
          <w:tab w:val="left" w:pos="5119"/>
          <w:tab w:val="right" w:pos="11199"/>
        </w:tabs>
        <w:bidi/>
        <w:spacing w:after="0"/>
        <w:ind w:left="141" w:right="142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/>
          <w:sz w:val="28"/>
          <w:szCs w:val="28"/>
          <w:lang w:bidi="ar-IQ"/>
        </w:rPr>
        <w:t>IQS ISO 1234:1997 Published by ISO in 1995</w:t>
      </w:r>
    </w:p>
    <w:p w:rsidR="00184AC0" w:rsidRPr="008A1010" w:rsidRDefault="00184AC0" w:rsidP="009D5BEA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8-5-</w:t>
      </w:r>
      <w:r w:rsidR="001652AA">
        <w:rPr>
          <w:rFonts w:ascii="Arial" w:hAnsi="Arial" w:cs="Arial" w:hint="cs"/>
          <w:sz w:val="28"/>
          <w:szCs w:val="28"/>
          <w:rtl/>
          <w:lang w:bidi="ar-IQ"/>
        </w:rPr>
        <w:t>1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-3 ان الطريقة الموضحة في 8-5-</w:t>
      </w:r>
      <w:r w:rsidR="001652AA">
        <w:rPr>
          <w:rFonts w:ascii="Arial" w:hAnsi="Arial" w:cs="Arial" w:hint="cs"/>
          <w:sz w:val="28"/>
          <w:szCs w:val="28"/>
          <w:rtl/>
          <w:lang w:bidi="ar-IQ"/>
        </w:rPr>
        <w:t>1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-1 تعطي توضيح بسيط لا</w:t>
      </w:r>
      <w:r w:rsidR="00D66B4A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9D5BEA">
        <w:rPr>
          <w:rFonts w:ascii="Arial" w:hAnsi="Arial" w:cs="Arial" w:hint="cs"/>
          <w:sz w:val="28"/>
          <w:szCs w:val="28"/>
          <w:rtl/>
          <w:lang w:bidi="ar-IQ"/>
        </w:rPr>
        <w:t>لبس فيه للتطابق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مع </w:t>
      </w:r>
      <w:r w:rsidR="009D5BEA">
        <w:rPr>
          <w:rFonts w:ascii="Arial" w:hAnsi="Arial" w:cs="Arial" w:hint="cs"/>
          <w:sz w:val="28"/>
          <w:szCs w:val="28"/>
          <w:rtl/>
          <w:lang w:bidi="ar-IQ"/>
        </w:rPr>
        <w:t xml:space="preserve">اصدارمحدد لمواصفة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دولية </w:t>
      </w:r>
      <w:r w:rsidR="009D5BEA">
        <w:rPr>
          <w:rFonts w:ascii="Arial" w:hAnsi="Arial" w:cs="Arial" w:hint="cs"/>
          <w:sz w:val="28"/>
          <w:szCs w:val="28"/>
          <w:rtl/>
          <w:lang w:bidi="ar-IQ"/>
        </w:rPr>
        <w:t>مع تبني وطني مختلف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لمواصفات دولية </w:t>
      </w:r>
    </w:p>
    <w:p w:rsidR="00184AC0" w:rsidRPr="008A1010" w:rsidRDefault="00D66B4A" w:rsidP="009D5BEA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فا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>ن الطريقة الموضحة في 8-5-</w:t>
      </w:r>
      <w:r w:rsidR="009D5BEA">
        <w:rPr>
          <w:rFonts w:ascii="Arial" w:hAnsi="Arial" w:cs="Arial" w:hint="cs"/>
          <w:sz w:val="28"/>
          <w:szCs w:val="28"/>
          <w:rtl/>
          <w:lang w:bidi="ar-IQ"/>
        </w:rPr>
        <w:t>1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>-2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184AC0" w:rsidRPr="008A1010">
        <w:rPr>
          <w:rFonts w:ascii="Arial" w:hAnsi="Arial" w:cs="Arial" w:hint="cs"/>
          <w:sz w:val="28"/>
          <w:szCs w:val="28"/>
          <w:rtl/>
          <w:lang w:bidi="ar-IQ"/>
        </w:rPr>
        <w:t>تعطي تتبع فوري (تعقب سريع ) بقدر تعلق الأمر بتوقيت التبني .</w:t>
      </w:r>
    </w:p>
    <w:p w:rsidR="00184AC0" w:rsidRPr="008A1010" w:rsidRDefault="00184AC0" w:rsidP="00B366BA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8-5-</w:t>
      </w:r>
      <w:r w:rsidR="00B366BA">
        <w:rPr>
          <w:rFonts w:ascii="Arial" w:hAnsi="Arial" w:cs="Arial" w:hint="cs"/>
          <w:sz w:val="28"/>
          <w:szCs w:val="28"/>
          <w:rtl/>
          <w:lang w:bidi="ar-IQ"/>
        </w:rPr>
        <w:t>2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الترقيم المزدوج </w:t>
      </w: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في هذه الحالة وعند اعطاء رقم وطني منفصل يضاف تاريخ النشر لكل مواصفة الى رقمها </w:t>
      </w: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م ق ع 2345/1997      </w:t>
      </w:r>
      <w:r w:rsidRPr="008A1010">
        <w:rPr>
          <w:rFonts w:ascii="Arial" w:hAnsi="Arial" w:cs="Arial"/>
          <w:sz w:val="28"/>
          <w:szCs w:val="28"/>
          <w:lang w:bidi="ar-IQ"/>
        </w:rPr>
        <w:t>1997IQS 2345/</w:t>
      </w: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ايزو 9876/1994     </w:t>
      </w:r>
      <w:r w:rsidRPr="008A1010">
        <w:rPr>
          <w:rFonts w:ascii="Arial" w:hAnsi="Arial" w:cs="Arial"/>
          <w:sz w:val="28"/>
          <w:szCs w:val="28"/>
          <w:lang w:bidi="ar-IQ"/>
        </w:rPr>
        <w:t xml:space="preserve">     ISO9876/1994         </w:t>
      </w: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او</w:t>
      </w: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م ق ع 2345/1997   ايزو9876/1994</w:t>
      </w:r>
    </w:p>
    <w:p w:rsidR="00C70D92" w:rsidRPr="008A1010" w:rsidRDefault="00184AC0" w:rsidP="00CB3A0F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تعطي هذه الطريقة اشارة واضحة الى تاريخ النشر للمواصفات المطابقة</w:t>
      </w:r>
      <w:r w:rsidR="00CB3A0F">
        <w:rPr>
          <w:rFonts w:ascii="Arial" w:hAnsi="Arial" w:cs="Arial" w:hint="cs"/>
          <w:sz w:val="28"/>
          <w:szCs w:val="28"/>
          <w:rtl/>
          <w:lang w:bidi="ar-IQ"/>
        </w:rPr>
        <w:t>.</w:t>
      </w:r>
    </w:p>
    <w:p w:rsidR="00CB3A0F" w:rsidRDefault="0031563D" w:rsidP="00CB3A0F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8-6 </w:t>
      </w:r>
      <w:r w:rsidR="00CB3A0F">
        <w:rPr>
          <w:rFonts w:ascii="Arial" w:hAnsi="Arial" w:cs="Arial" w:hint="cs"/>
          <w:sz w:val="28"/>
          <w:szCs w:val="28"/>
          <w:rtl/>
          <w:lang w:bidi="ar-IQ"/>
        </w:rPr>
        <w:t xml:space="preserve">النماذج المعتمدة لواجهة ومقدمة (مواصفة قياسية عراقية ودليل) متبناة </w:t>
      </w:r>
    </w:p>
    <w:p w:rsidR="00426C01" w:rsidRPr="008A1010" w:rsidRDefault="00CB3A0F" w:rsidP="00CB3A0F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>
        <w:rPr>
          <w:rFonts w:ascii="Arial" w:hAnsi="Arial" w:cs="Arial" w:hint="cs"/>
          <w:sz w:val="28"/>
          <w:szCs w:val="28"/>
          <w:rtl/>
          <w:lang w:bidi="ar-IQ"/>
        </w:rPr>
        <w:t xml:space="preserve">8-6-1 </w:t>
      </w:r>
      <w:r w:rsidR="003A6B0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نموذج لواجهة مواصفة قياسية عراقية </w:t>
      </w:r>
      <w:r w:rsidR="00040B0F">
        <w:rPr>
          <w:rFonts w:ascii="Arial" w:hAnsi="Arial" w:cs="Arial" w:hint="cs"/>
          <w:sz w:val="28"/>
          <w:szCs w:val="28"/>
          <w:rtl/>
          <w:lang w:bidi="ar-IQ"/>
        </w:rPr>
        <w:t>ودليل</w:t>
      </w:r>
    </w:p>
    <w:p w:rsidR="009720DF" w:rsidRPr="008A1010" w:rsidRDefault="003A6B00" w:rsidP="00354780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يتم ا</w:t>
      </w:r>
      <w:r w:rsidR="00354780" w:rsidRPr="008A1010">
        <w:rPr>
          <w:rFonts w:ascii="Arial" w:hAnsi="Arial" w:cs="Arial" w:hint="cs"/>
          <w:sz w:val="28"/>
          <w:szCs w:val="28"/>
          <w:rtl/>
          <w:lang w:bidi="ar-IQ"/>
        </w:rPr>
        <w:t>عتماد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النموذج</w:t>
      </w:r>
      <w:r w:rsidR="00354780" w:rsidRPr="008A1010">
        <w:rPr>
          <w:rFonts w:ascii="Arial" w:hAnsi="Arial" w:cs="Arial"/>
          <w:sz w:val="28"/>
          <w:szCs w:val="28"/>
          <w:rtl/>
          <w:lang w:bidi="ar-IQ"/>
        </w:rPr>
        <w:t>–</w:t>
      </w:r>
      <w:r w:rsidR="0035478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واجهة مواصفة قياسية عراقية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عند تبني </w:t>
      </w:r>
      <w:r w:rsidR="009720DF" w:rsidRPr="008A1010">
        <w:rPr>
          <w:rFonts w:ascii="Arial" w:hAnsi="Arial" w:cs="Arial" w:hint="cs"/>
          <w:sz w:val="28"/>
          <w:szCs w:val="28"/>
          <w:rtl/>
          <w:lang w:bidi="ar-IQ"/>
        </w:rPr>
        <w:t>ال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مواصفات الدولية</w:t>
      </w:r>
      <w:r w:rsidR="0071738A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( </w:t>
      </w:r>
      <w:r w:rsidR="0071738A" w:rsidRPr="008A1010">
        <w:rPr>
          <w:rFonts w:ascii="Arial" w:hAnsi="Arial" w:cs="Arial"/>
          <w:sz w:val="28"/>
          <w:szCs w:val="28"/>
          <w:lang w:bidi="ar-IQ"/>
        </w:rPr>
        <w:t>ISO / IEC</w:t>
      </w:r>
      <w:r w:rsidR="0071738A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)</w:t>
      </w:r>
      <w:r w:rsidR="009720DF" w:rsidRPr="008A1010">
        <w:rPr>
          <w:rFonts w:ascii="Arial" w:hAnsi="Arial" w:cs="Arial" w:hint="cs"/>
          <w:sz w:val="28"/>
          <w:szCs w:val="28"/>
          <w:rtl/>
          <w:lang w:bidi="ar-IQ"/>
        </w:rPr>
        <w:t>بطريقة اعادة النشر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كمواصفات قياسية </w:t>
      </w:r>
      <w:r w:rsidR="009720DF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عراقية </w:t>
      </w:r>
      <w:r w:rsidR="00354780" w:rsidRPr="008A1010">
        <w:rPr>
          <w:rFonts w:ascii="Arial" w:hAnsi="Arial" w:cs="Arial" w:hint="cs"/>
          <w:sz w:val="28"/>
          <w:szCs w:val="28"/>
          <w:rtl/>
          <w:lang w:bidi="ar-IQ"/>
        </w:rPr>
        <w:t>باعتماد الترقيم المزدوج</w:t>
      </w:r>
      <w:r w:rsidR="0071738A" w:rsidRPr="008A1010">
        <w:rPr>
          <w:rFonts w:ascii="Arial" w:hAnsi="Arial" w:cs="Arial" w:hint="cs"/>
          <w:sz w:val="28"/>
          <w:szCs w:val="28"/>
          <w:rtl/>
          <w:lang w:bidi="ar-IQ"/>
        </w:rPr>
        <w:t>.</w:t>
      </w:r>
    </w:p>
    <w:p w:rsidR="0071738A" w:rsidRPr="008A1010" w:rsidRDefault="00C70D92" w:rsidP="00C70D92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>
        <w:rPr>
          <w:rFonts w:ascii="Arial" w:hAnsi="Arial" w:cs="Arial" w:hint="cs"/>
          <w:sz w:val="28"/>
          <w:szCs w:val="28"/>
          <w:rtl/>
          <w:lang w:bidi="ar-IQ"/>
        </w:rPr>
        <w:t xml:space="preserve">      </w:t>
      </w:r>
      <w:r w:rsidR="00E06B9F" w:rsidRPr="008A1010">
        <w:rPr>
          <w:rFonts w:ascii="Arial" w:hAnsi="Arial" w:cs="Arial" w:hint="cs"/>
          <w:sz w:val="28"/>
          <w:szCs w:val="28"/>
          <w:rtl/>
          <w:lang w:bidi="ar-IQ"/>
        </w:rPr>
        <w:t>ملاحظة -</w:t>
      </w:r>
      <w:r w:rsidR="0071738A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354780" w:rsidRPr="008A1010">
        <w:rPr>
          <w:rFonts w:ascii="Arial" w:hAnsi="Arial" w:cs="Arial" w:hint="cs"/>
          <w:sz w:val="28"/>
          <w:szCs w:val="28"/>
          <w:rtl/>
          <w:lang w:bidi="ar-IQ"/>
        </w:rPr>
        <w:t>يتم رف</w:t>
      </w:r>
      <w:r w:rsidR="0071738A" w:rsidRPr="008A1010">
        <w:rPr>
          <w:rFonts w:ascii="Arial" w:hAnsi="Arial" w:cs="Arial" w:hint="cs"/>
          <w:sz w:val="28"/>
          <w:szCs w:val="28"/>
          <w:rtl/>
          <w:lang w:bidi="ar-IQ"/>
        </w:rPr>
        <w:t>ق اشعار مصادقة ( كبيان النشر الصادر من جريدة الوقائع العراقية ) بدلا من واجهة المواصفة</w:t>
      </w:r>
      <w:r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عند تبني مواصفات بطريقة المصادقة</w:t>
      </w:r>
      <w:r>
        <w:rPr>
          <w:rFonts w:ascii="Arial" w:hAnsi="Arial" w:cs="Arial" w:hint="cs"/>
          <w:sz w:val="28"/>
          <w:szCs w:val="28"/>
          <w:rtl/>
          <w:lang w:bidi="ar-IQ"/>
        </w:rPr>
        <w:t xml:space="preserve"> .</w:t>
      </w:r>
    </w:p>
    <w:p w:rsidR="00354780" w:rsidRPr="008A1010" w:rsidRDefault="00354780" w:rsidP="00354780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D1744F" w:rsidRPr="008A1010" w:rsidRDefault="00D1744F" w:rsidP="00D1744F">
      <w:pPr>
        <w:bidi/>
        <w:spacing w:after="0"/>
        <w:ind w:right="142"/>
        <w:jc w:val="both"/>
        <w:rPr>
          <w:rFonts w:ascii="Arial" w:hAnsi="Arial" w:cs="Arial"/>
          <w:sz w:val="28"/>
          <w:szCs w:val="28"/>
          <w:lang w:bidi="ar-IQ"/>
        </w:rPr>
      </w:pPr>
    </w:p>
    <w:p w:rsidR="00BE1FC2" w:rsidRPr="008A1010" w:rsidRDefault="00BE1FC2" w:rsidP="00354780">
      <w:pPr>
        <w:bidi/>
        <w:spacing w:after="0"/>
        <w:ind w:left="141" w:right="142"/>
        <w:jc w:val="center"/>
        <w:rPr>
          <w:rFonts w:ascii="Arial" w:hAnsi="Arial" w:cs="Arial"/>
          <w:sz w:val="28"/>
          <w:szCs w:val="28"/>
          <w:lang w:bidi="ar-IQ"/>
        </w:rPr>
      </w:pPr>
    </w:p>
    <w:p w:rsidR="00BE1FC2" w:rsidRPr="008A1010" w:rsidRDefault="00BE1FC2" w:rsidP="00BE1FC2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lang w:bidi="ar-IQ"/>
        </w:rPr>
      </w:pPr>
    </w:p>
    <w:tbl>
      <w:tblPr>
        <w:tblpPr w:leftFromText="180" w:rightFromText="180" w:vertAnchor="text" w:tblpXSpec="center" w:tblpY="131"/>
        <w:bidiVisual/>
        <w:tblW w:w="10547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17"/>
        <w:gridCol w:w="2819"/>
        <w:gridCol w:w="4111"/>
      </w:tblGrid>
      <w:tr w:rsidR="007650DD" w:rsidRPr="008A1010" w:rsidTr="007650DD">
        <w:trPr>
          <w:trHeight w:val="20"/>
        </w:trPr>
        <w:tc>
          <w:tcPr>
            <w:tcW w:w="3617" w:type="dxa"/>
            <w:vMerge w:val="restart"/>
            <w:vAlign w:val="center"/>
          </w:tcPr>
          <w:p w:rsidR="007650DD" w:rsidRPr="008A1010" w:rsidRDefault="007650DD" w:rsidP="007650DD">
            <w:pPr>
              <w:spacing w:after="0" w:line="240" w:lineRule="auto"/>
              <w:ind w:left="141" w:right="284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1010">
              <w:rPr>
                <w:rFonts w:hint="cs"/>
                <w:b/>
                <w:bCs/>
                <w:sz w:val="32"/>
                <w:szCs w:val="32"/>
                <w:rtl/>
              </w:rPr>
              <w:t>وزارةالتخطيط</w:t>
            </w:r>
          </w:p>
          <w:p w:rsidR="007650DD" w:rsidRPr="008A1010" w:rsidRDefault="007650DD" w:rsidP="007650DD">
            <w:pPr>
              <w:spacing w:after="0" w:line="240" w:lineRule="auto"/>
              <w:ind w:left="141" w:right="284"/>
              <w:jc w:val="center"/>
              <w:rPr>
                <w:b/>
                <w:bCs/>
                <w:sz w:val="32"/>
                <w:szCs w:val="32"/>
              </w:rPr>
            </w:pPr>
            <w:r w:rsidRPr="008A1010">
              <w:rPr>
                <w:rFonts w:hint="cs"/>
                <w:b/>
                <w:bCs/>
                <w:sz w:val="32"/>
                <w:szCs w:val="32"/>
                <w:rtl/>
              </w:rPr>
              <w:t>الجهازالمركزي للتقييس والسيطرةالنوعية</w:t>
            </w:r>
          </w:p>
        </w:tc>
        <w:tc>
          <w:tcPr>
            <w:tcW w:w="2819" w:type="dxa"/>
            <w:vMerge w:val="restart"/>
            <w:vAlign w:val="center"/>
          </w:tcPr>
          <w:p w:rsidR="007650DD" w:rsidRPr="008A1010" w:rsidRDefault="007650DD" w:rsidP="007650DD">
            <w:pPr>
              <w:spacing w:after="0" w:line="240" w:lineRule="auto"/>
              <w:ind w:left="141" w:right="284"/>
              <w:jc w:val="center"/>
              <w:rPr>
                <w:b/>
                <w:bCs/>
                <w:sz w:val="32"/>
                <w:szCs w:val="32"/>
              </w:rPr>
            </w:pPr>
            <w:r w:rsidRPr="008A1010">
              <w:rPr>
                <w:rFonts w:hint="cs"/>
                <w:b/>
                <w:bCs/>
                <w:sz w:val="32"/>
                <w:szCs w:val="32"/>
                <w:rtl/>
              </w:rPr>
              <w:t>جمهوريةالعراق</w:t>
            </w:r>
          </w:p>
        </w:tc>
        <w:tc>
          <w:tcPr>
            <w:tcW w:w="4111" w:type="dxa"/>
            <w:vAlign w:val="center"/>
          </w:tcPr>
          <w:p w:rsidR="007650DD" w:rsidRPr="008A1010" w:rsidRDefault="007650DD" w:rsidP="007650DD">
            <w:pPr>
              <w:spacing w:after="0" w:line="240" w:lineRule="auto"/>
              <w:ind w:left="141" w:right="284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A101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 ق ع  رقم المواصفة</w:t>
            </w:r>
            <w:r w:rsidRPr="008A1010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A101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سنة الاعتماد</w:t>
            </w:r>
          </w:p>
          <w:p w:rsidR="007650DD" w:rsidRPr="008A1010" w:rsidRDefault="007650DD" w:rsidP="007650DD">
            <w:pPr>
              <w:spacing w:after="0" w:line="240" w:lineRule="auto"/>
              <w:ind w:left="141" w:right="284"/>
              <w:jc w:val="right"/>
              <w:rPr>
                <w:b/>
                <w:bCs/>
                <w:sz w:val="32"/>
                <w:szCs w:val="32"/>
                <w:lang w:bidi="ar-IQ"/>
              </w:rPr>
            </w:pPr>
            <w:r w:rsidRPr="008A101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آيزو  </w:t>
            </w:r>
            <w:r w:rsidRPr="008A101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رقم المواصفة</w:t>
            </w:r>
            <w:r w:rsidRPr="008A1010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A101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سنة الاعتماد</w:t>
            </w:r>
          </w:p>
        </w:tc>
      </w:tr>
      <w:tr w:rsidR="007650DD" w:rsidRPr="008A1010" w:rsidTr="007650DD">
        <w:trPr>
          <w:trHeight w:val="20"/>
        </w:trPr>
        <w:tc>
          <w:tcPr>
            <w:tcW w:w="3617" w:type="dxa"/>
            <w:vMerge/>
            <w:vAlign w:val="center"/>
          </w:tcPr>
          <w:p w:rsidR="007650DD" w:rsidRPr="008A1010" w:rsidRDefault="007650DD" w:rsidP="007650DD">
            <w:pPr>
              <w:spacing w:after="0" w:line="240" w:lineRule="auto"/>
              <w:ind w:left="141" w:right="28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19" w:type="dxa"/>
            <w:vMerge/>
            <w:vAlign w:val="center"/>
          </w:tcPr>
          <w:p w:rsidR="007650DD" w:rsidRPr="008A1010" w:rsidRDefault="007650DD" w:rsidP="007650DD">
            <w:pPr>
              <w:spacing w:after="0" w:line="240" w:lineRule="auto"/>
              <w:ind w:left="141" w:right="28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1" w:type="dxa"/>
            <w:vAlign w:val="center"/>
          </w:tcPr>
          <w:p w:rsidR="007650DD" w:rsidRPr="008A1010" w:rsidRDefault="007650DD" w:rsidP="007650DD">
            <w:pPr>
              <w:spacing w:after="0" w:line="240" w:lineRule="auto"/>
              <w:ind w:left="141" w:right="284"/>
              <w:rPr>
                <w:b/>
                <w:bCs/>
                <w:sz w:val="32"/>
                <w:szCs w:val="32"/>
                <w:lang w:bidi="ar-IQ"/>
              </w:rPr>
            </w:pPr>
            <w:r w:rsidRPr="008A1010">
              <w:rPr>
                <w:b/>
                <w:bCs/>
                <w:sz w:val="32"/>
                <w:szCs w:val="32"/>
                <w:lang w:bidi="ar-IQ"/>
              </w:rPr>
              <w:t>IQS   XXXX/YYYY</w:t>
            </w:r>
          </w:p>
          <w:p w:rsidR="007650DD" w:rsidRPr="008A1010" w:rsidRDefault="007650DD" w:rsidP="007650DD">
            <w:pPr>
              <w:spacing w:after="0" w:line="240" w:lineRule="auto"/>
              <w:ind w:left="141" w:right="284"/>
              <w:rPr>
                <w:b/>
                <w:bCs/>
                <w:sz w:val="32"/>
                <w:szCs w:val="32"/>
                <w:lang w:bidi="ar-IQ"/>
              </w:rPr>
            </w:pPr>
            <w:r w:rsidRPr="008A1010">
              <w:rPr>
                <w:b/>
                <w:bCs/>
                <w:sz w:val="32"/>
                <w:szCs w:val="32"/>
                <w:lang w:bidi="ar-IQ"/>
              </w:rPr>
              <w:t>ISO   XXXXX/YYYY</w:t>
            </w:r>
          </w:p>
        </w:tc>
      </w:tr>
      <w:tr w:rsidR="007650DD" w:rsidRPr="008A1010" w:rsidTr="007650DD">
        <w:trPr>
          <w:trHeight w:val="20"/>
        </w:trPr>
        <w:tc>
          <w:tcPr>
            <w:tcW w:w="3617" w:type="dxa"/>
            <w:vMerge/>
          </w:tcPr>
          <w:p w:rsidR="007650DD" w:rsidRPr="008A1010" w:rsidRDefault="007650DD" w:rsidP="007650DD">
            <w:pPr>
              <w:spacing w:after="0" w:line="240" w:lineRule="auto"/>
              <w:ind w:left="141" w:right="284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19" w:type="dxa"/>
            <w:vMerge/>
          </w:tcPr>
          <w:p w:rsidR="007650DD" w:rsidRPr="008A1010" w:rsidRDefault="007650DD" w:rsidP="007650DD">
            <w:pPr>
              <w:spacing w:after="0" w:line="240" w:lineRule="auto"/>
              <w:ind w:left="141" w:right="284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7650DD" w:rsidRPr="008A1010" w:rsidRDefault="007650DD" w:rsidP="007650DD">
            <w:pPr>
              <w:spacing w:after="0" w:line="240" w:lineRule="auto"/>
              <w:ind w:left="141" w:right="284"/>
              <w:rPr>
                <w:b/>
                <w:bCs/>
                <w:sz w:val="32"/>
                <w:szCs w:val="32"/>
              </w:rPr>
            </w:pPr>
            <w:r w:rsidRPr="008A1010">
              <w:rPr>
                <w:b/>
                <w:bCs/>
                <w:sz w:val="32"/>
                <w:szCs w:val="32"/>
              </w:rPr>
              <w:t>ICS  ZZ.ZZZ.ZZ</w:t>
            </w:r>
          </w:p>
        </w:tc>
      </w:tr>
      <w:tr w:rsidR="007650DD" w:rsidRPr="008A1010" w:rsidTr="007650DD">
        <w:trPr>
          <w:trHeight w:val="20"/>
        </w:trPr>
        <w:tc>
          <w:tcPr>
            <w:tcW w:w="10547" w:type="dxa"/>
            <w:gridSpan w:val="3"/>
          </w:tcPr>
          <w:p w:rsidR="007650DD" w:rsidRPr="008A1010" w:rsidRDefault="007650DD" w:rsidP="007650DD">
            <w:pPr>
              <w:spacing w:after="0" w:line="240" w:lineRule="auto"/>
              <w:ind w:left="141" w:right="284"/>
              <w:rPr>
                <w:sz w:val="32"/>
                <w:szCs w:val="32"/>
                <w:rtl/>
              </w:rPr>
            </w:pPr>
          </w:p>
          <w:p w:rsidR="007650DD" w:rsidRPr="008A1010" w:rsidRDefault="007650DD" w:rsidP="007650DD">
            <w:pPr>
              <w:spacing w:after="0" w:line="240" w:lineRule="auto"/>
              <w:ind w:left="141" w:right="284"/>
              <w:rPr>
                <w:sz w:val="32"/>
                <w:szCs w:val="32"/>
                <w:rtl/>
                <w:lang w:bidi="ar-IQ"/>
              </w:rPr>
            </w:pPr>
          </w:p>
          <w:p w:rsidR="007650DD" w:rsidRPr="008A1010" w:rsidRDefault="007650DD" w:rsidP="007650DD">
            <w:pPr>
              <w:spacing w:after="0" w:line="240" w:lineRule="auto"/>
              <w:ind w:left="141" w:right="284"/>
              <w:rPr>
                <w:sz w:val="32"/>
                <w:szCs w:val="32"/>
                <w:rtl/>
              </w:rPr>
            </w:pPr>
          </w:p>
          <w:p w:rsidR="007650DD" w:rsidRPr="008A1010" w:rsidRDefault="007650DD" w:rsidP="007650DD">
            <w:pPr>
              <w:spacing w:after="0" w:line="240" w:lineRule="auto"/>
              <w:ind w:left="141" w:right="284"/>
              <w:rPr>
                <w:sz w:val="32"/>
                <w:szCs w:val="32"/>
                <w:rtl/>
              </w:rPr>
            </w:pPr>
          </w:p>
          <w:p w:rsidR="007650DD" w:rsidRPr="008A1010" w:rsidRDefault="007650DD" w:rsidP="007650DD">
            <w:pPr>
              <w:spacing w:after="0" w:line="240" w:lineRule="auto"/>
              <w:ind w:left="141" w:right="284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7650DD" w:rsidRPr="008A1010" w:rsidRDefault="007650DD" w:rsidP="007650DD">
            <w:pPr>
              <w:spacing w:after="0" w:line="240" w:lineRule="auto"/>
              <w:ind w:left="141" w:right="284"/>
              <w:jc w:val="center"/>
              <w:rPr>
                <w:sz w:val="32"/>
                <w:szCs w:val="32"/>
                <w:rtl/>
                <w:lang w:bidi="ar-IQ"/>
              </w:rPr>
            </w:pPr>
            <w:r w:rsidRPr="008A1010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المواصفة القياسية العراقية</w:t>
            </w:r>
          </w:p>
          <w:p w:rsidR="007650DD" w:rsidRPr="008A1010" w:rsidRDefault="007650DD" w:rsidP="007650DD">
            <w:pPr>
              <w:spacing w:after="0" w:line="240" w:lineRule="auto"/>
              <w:ind w:left="141" w:right="284"/>
              <w:jc w:val="center"/>
              <w:rPr>
                <w:sz w:val="32"/>
                <w:szCs w:val="32"/>
                <w:rtl/>
              </w:rPr>
            </w:pPr>
          </w:p>
          <w:p w:rsidR="007650DD" w:rsidRPr="008A1010" w:rsidRDefault="007650DD" w:rsidP="007650DD">
            <w:pPr>
              <w:bidi/>
              <w:spacing w:after="0" w:line="240" w:lineRule="auto"/>
              <w:ind w:right="284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A1010">
              <w:rPr>
                <w:rFonts w:hint="cs"/>
                <w:b/>
                <w:bCs/>
                <w:sz w:val="32"/>
                <w:szCs w:val="32"/>
                <w:rtl/>
              </w:rPr>
              <w:t>رقم (</w:t>
            </w:r>
            <w:r w:rsidRPr="008A1010">
              <w:rPr>
                <w:b/>
                <w:bCs/>
                <w:sz w:val="32"/>
                <w:szCs w:val="32"/>
              </w:rPr>
              <w:t>XXX</w:t>
            </w:r>
            <w:r w:rsidRPr="008A101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)</w:t>
            </w:r>
          </w:p>
          <w:p w:rsidR="007650DD" w:rsidRPr="008A1010" w:rsidRDefault="007650DD" w:rsidP="007650DD">
            <w:pPr>
              <w:spacing w:after="0" w:line="240" w:lineRule="auto"/>
              <w:ind w:left="141" w:right="284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7650DD" w:rsidRPr="008A1010" w:rsidRDefault="007650DD" w:rsidP="007650DD">
            <w:pPr>
              <w:spacing w:after="0" w:line="240" w:lineRule="auto"/>
              <w:ind w:left="141" w:right="284"/>
              <w:jc w:val="center"/>
              <w:rPr>
                <w:sz w:val="32"/>
                <w:szCs w:val="32"/>
                <w:rtl/>
              </w:rPr>
            </w:pPr>
          </w:p>
          <w:p w:rsidR="007650DD" w:rsidRPr="008A1010" w:rsidRDefault="007650DD" w:rsidP="007650DD">
            <w:pPr>
              <w:bidi/>
              <w:spacing w:after="0" w:line="240" w:lineRule="auto"/>
              <w:ind w:left="141" w:right="284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A101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العنوان باللغة العربية</w:t>
            </w:r>
            <w:r w:rsidRPr="008A1010">
              <w:rPr>
                <w:b/>
                <w:bCs/>
                <w:sz w:val="32"/>
                <w:szCs w:val="32"/>
                <w:lang w:bidi="ar-IQ"/>
              </w:rPr>
              <w:t>)</w:t>
            </w:r>
            <w:r w:rsidRPr="008A101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مطابقة /معدلة )</w:t>
            </w:r>
          </w:p>
          <w:p w:rsidR="007650DD" w:rsidRPr="008A1010" w:rsidRDefault="007650DD" w:rsidP="007650DD">
            <w:pPr>
              <w:spacing w:after="0" w:line="240" w:lineRule="auto"/>
              <w:ind w:left="141" w:right="284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7650DD" w:rsidRPr="008A1010" w:rsidRDefault="007650DD" w:rsidP="007650DD">
            <w:pPr>
              <w:bidi/>
              <w:spacing w:after="0" w:line="240" w:lineRule="auto"/>
              <w:ind w:left="141" w:right="284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A1010">
              <w:rPr>
                <w:b/>
                <w:bCs/>
                <w:sz w:val="32"/>
                <w:szCs w:val="32"/>
                <w:lang w:bidi="ar-IQ"/>
              </w:rPr>
              <w:t>( ID/MOD)</w:t>
            </w:r>
            <w:r w:rsidRPr="008A101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العنوان باللغة الانكليزية</w:t>
            </w:r>
          </w:p>
          <w:p w:rsidR="007650DD" w:rsidRPr="008A1010" w:rsidRDefault="007650DD" w:rsidP="007650DD">
            <w:pPr>
              <w:spacing w:after="0" w:line="240" w:lineRule="auto"/>
              <w:ind w:left="141" w:right="284"/>
              <w:jc w:val="center"/>
              <w:rPr>
                <w:b/>
                <w:bCs/>
                <w:sz w:val="32"/>
                <w:szCs w:val="32"/>
                <w:lang w:bidi="ar-IQ"/>
              </w:rPr>
            </w:pPr>
          </w:p>
          <w:p w:rsidR="007650DD" w:rsidRPr="008A1010" w:rsidRDefault="007650DD" w:rsidP="007650DD">
            <w:pPr>
              <w:spacing w:after="0" w:line="240" w:lineRule="auto"/>
              <w:ind w:left="141" w:right="284"/>
              <w:jc w:val="center"/>
              <w:rPr>
                <w:b/>
                <w:bCs/>
                <w:sz w:val="36"/>
                <w:szCs w:val="36"/>
              </w:rPr>
            </w:pPr>
          </w:p>
          <w:p w:rsidR="007650DD" w:rsidRPr="008A1010" w:rsidRDefault="007650DD" w:rsidP="007650DD">
            <w:pPr>
              <w:spacing w:after="0" w:line="240" w:lineRule="auto"/>
              <w:ind w:left="141" w:right="284"/>
              <w:jc w:val="center"/>
              <w:rPr>
                <w:sz w:val="32"/>
                <w:szCs w:val="32"/>
                <w:rtl/>
                <w:lang w:bidi="ar-IQ"/>
              </w:rPr>
            </w:pPr>
            <w:r w:rsidRPr="008A10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22132B2E" wp14:editId="546C38AF">
                  <wp:simplePos x="0" y="0"/>
                  <wp:positionH relativeFrom="column">
                    <wp:posOffset>2505075</wp:posOffset>
                  </wp:positionH>
                  <wp:positionV relativeFrom="paragraph">
                    <wp:posOffset>199390</wp:posOffset>
                  </wp:positionV>
                  <wp:extent cx="1371600" cy="1372870"/>
                  <wp:effectExtent l="0" t="0" r="0" b="0"/>
                  <wp:wrapNone/>
                  <wp:docPr id="3" name="Picture 3" descr="شعار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شعار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2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650DD" w:rsidRPr="008A1010" w:rsidRDefault="007650DD" w:rsidP="007650DD">
            <w:pPr>
              <w:spacing w:after="0" w:line="240" w:lineRule="auto"/>
              <w:ind w:left="141" w:right="284"/>
              <w:jc w:val="center"/>
              <w:rPr>
                <w:sz w:val="32"/>
                <w:szCs w:val="32"/>
                <w:rtl/>
              </w:rPr>
            </w:pPr>
          </w:p>
          <w:p w:rsidR="007650DD" w:rsidRPr="008A1010" w:rsidRDefault="007650DD" w:rsidP="007650DD">
            <w:pPr>
              <w:spacing w:after="0" w:line="240" w:lineRule="auto"/>
              <w:ind w:left="141" w:right="284"/>
              <w:rPr>
                <w:sz w:val="32"/>
                <w:szCs w:val="32"/>
                <w:rtl/>
                <w:lang w:bidi="ar-IQ"/>
              </w:rPr>
            </w:pPr>
          </w:p>
          <w:p w:rsidR="007650DD" w:rsidRPr="008A1010" w:rsidRDefault="007650DD" w:rsidP="007650DD">
            <w:pPr>
              <w:spacing w:after="0" w:line="240" w:lineRule="auto"/>
              <w:ind w:left="141" w:right="284"/>
              <w:rPr>
                <w:sz w:val="32"/>
                <w:szCs w:val="32"/>
                <w:rtl/>
              </w:rPr>
            </w:pPr>
          </w:p>
          <w:p w:rsidR="007650DD" w:rsidRPr="008A1010" w:rsidRDefault="007650DD" w:rsidP="007650DD">
            <w:pPr>
              <w:spacing w:after="0" w:line="240" w:lineRule="auto"/>
              <w:ind w:left="141" w:right="284"/>
              <w:rPr>
                <w:sz w:val="32"/>
                <w:szCs w:val="32"/>
                <w:rtl/>
              </w:rPr>
            </w:pPr>
          </w:p>
          <w:p w:rsidR="007650DD" w:rsidRPr="008A1010" w:rsidRDefault="007650DD" w:rsidP="007650DD">
            <w:pPr>
              <w:spacing w:after="0" w:line="240" w:lineRule="auto"/>
              <w:ind w:right="284"/>
              <w:rPr>
                <w:sz w:val="28"/>
                <w:szCs w:val="28"/>
                <w:rtl/>
                <w:lang w:bidi="ar-IQ"/>
              </w:rPr>
            </w:pPr>
          </w:p>
          <w:p w:rsidR="007650DD" w:rsidRPr="008A1010" w:rsidRDefault="007650DD" w:rsidP="007650DD">
            <w:pPr>
              <w:spacing w:after="0" w:line="240" w:lineRule="auto"/>
              <w:ind w:right="284"/>
              <w:rPr>
                <w:sz w:val="28"/>
                <w:szCs w:val="28"/>
                <w:rtl/>
                <w:lang w:bidi="ar-IQ"/>
              </w:rPr>
            </w:pPr>
          </w:p>
          <w:p w:rsidR="007650DD" w:rsidRPr="008A1010" w:rsidRDefault="007650DD" w:rsidP="007650DD">
            <w:pPr>
              <w:spacing w:after="0" w:line="240" w:lineRule="auto"/>
              <w:ind w:right="284"/>
              <w:rPr>
                <w:sz w:val="28"/>
                <w:szCs w:val="28"/>
                <w:rtl/>
                <w:lang w:bidi="ar-IQ"/>
              </w:rPr>
            </w:pPr>
          </w:p>
          <w:p w:rsidR="007650DD" w:rsidRPr="008A1010" w:rsidRDefault="007650DD" w:rsidP="007650DD">
            <w:pPr>
              <w:spacing w:after="0" w:line="240" w:lineRule="auto"/>
              <w:ind w:right="284"/>
              <w:rPr>
                <w:sz w:val="28"/>
                <w:szCs w:val="28"/>
                <w:rtl/>
                <w:lang w:bidi="ar-IQ"/>
              </w:rPr>
            </w:pPr>
          </w:p>
          <w:p w:rsidR="007650DD" w:rsidRPr="008A1010" w:rsidRDefault="007650DD" w:rsidP="007650DD">
            <w:pPr>
              <w:spacing w:after="0" w:line="240" w:lineRule="auto"/>
              <w:ind w:right="284"/>
              <w:rPr>
                <w:sz w:val="28"/>
                <w:szCs w:val="28"/>
                <w:rtl/>
                <w:lang w:bidi="ar-IQ"/>
              </w:rPr>
            </w:pPr>
          </w:p>
          <w:p w:rsidR="007650DD" w:rsidRPr="008A1010" w:rsidRDefault="007650DD" w:rsidP="007650DD">
            <w:pPr>
              <w:spacing w:after="0" w:line="240" w:lineRule="auto"/>
              <w:ind w:right="284"/>
              <w:rPr>
                <w:sz w:val="28"/>
                <w:szCs w:val="28"/>
                <w:rtl/>
                <w:lang w:bidi="ar-IQ"/>
              </w:rPr>
            </w:pPr>
          </w:p>
          <w:p w:rsidR="007650DD" w:rsidRDefault="007650DD" w:rsidP="007650DD">
            <w:pPr>
              <w:spacing w:after="0" w:line="240" w:lineRule="auto"/>
              <w:ind w:right="284"/>
              <w:rPr>
                <w:sz w:val="28"/>
                <w:szCs w:val="28"/>
                <w:lang w:bidi="ar-IQ"/>
              </w:rPr>
            </w:pPr>
          </w:p>
          <w:p w:rsidR="007650DD" w:rsidRDefault="007650DD" w:rsidP="007650DD">
            <w:pPr>
              <w:spacing w:after="0" w:line="240" w:lineRule="auto"/>
              <w:ind w:right="284"/>
              <w:rPr>
                <w:sz w:val="28"/>
                <w:szCs w:val="28"/>
                <w:lang w:bidi="ar-IQ"/>
              </w:rPr>
            </w:pPr>
          </w:p>
          <w:p w:rsidR="00156E46" w:rsidRPr="008A1010" w:rsidRDefault="00156E46" w:rsidP="007650DD">
            <w:pPr>
              <w:spacing w:after="0" w:line="240" w:lineRule="auto"/>
              <w:ind w:right="284"/>
              <w:rPr>
                <w:sz w:val="28"/>
                <w:szCs w:val="28"/>
                <w:lang w:bidi="ar-IQ"/>
              </w:rPr>
            </w:pPr>
          </w:p>
          <w:p w:rsidR="007650DD" w:rsidRPr="008A1010" w:rsidRDefault="007650DD" w:rsidP="007650DD">
            <w:pPr>
              <w:spacing w:after="0" w:line="240" w:lineRule="auto"/>
              <w:ind w:right="284"/>
              <w:rPr>
                <w:sz w:val="28"/>
                <w:szCs w:val="28"/>
                <w:rtl/>
                <w:lang w:bidi="ar-IQ"/>
              </w:rPr>
            </w:pPr>
          </w:p>
          <w:p w:rsidR="007650DD" w:rsidRPr="008A1010" w:rsidRDefault="007650DD" w:rsidP="007650DD">
            <w:pPr>
              <w:spacing w:after="0" w:line="240" w:lineRule="auto"/>
              <w:ind w:right="284"/>
              <w:rPr>
                <w:sz w:val="28"/>
                <w:szCs w:val="28"/>
                <w:lang w:bidi="ar-IQ"/>
              </w:rPr>
            </w:pPr>
          </w:p>
        </w:tc>
      </w:tr>
      <w:tr w:rsidR="007650DD" w:rsidRPr="007650DD" w:rsidTr="007650DD">
        <w:trPr>
          <w:trHeight w:val="20"/>
        </w:trPr>
        <w:tc>
          <w:tcPr>
            <w:tcW w:w="3617" w:type="dxa"/>
            <w:vMerge w:val="restart"/>
            <w:vAlign w:val="center"/>
          </w:tcPr>
          <w:p w:rsidR="007650DD" w:rsidRPr="007650DD" w:rsidRDefault="007650DD" w:rsidP="007650DD">
            <w:pPr>
              <w:bidi/>
              <w:spacing w:after="0"/>
              <w:ind w:left="141" w:right="142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7650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lastRenderedPageBreak/>
              <w:t>وزارة</w:t>
            </w:r>
            <w:r w:rsidR="002E5107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650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التخطيط</w:t>
            </w: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IQ"/>
              </w:rPr>
            </w:pPr>
            <w:r w:rsidRPr="007650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الجهازالمركزي للتقييس والسيطرةالنوعية</w:t>
            </w:r>
          </w:p>
        </w:tc>
        <w:tc>
          <w:tcPr>
            <w:tcW w:w="2819" w:type="dxa"/>
            <w:vMerge w:val="restart"/>
            <w:vAlign w:val="center"/>
          </w:tcPr>
          <w:p w:rsidR="007650DD" w:rsidRPr="002E5107" w:rsidRDefault="007650DD" w:rsidP="007650DD">
            <w:pPr>
              <w:bidi/>
              <w:spacing w:after="0"/>
              <w:ind w:left="141" w:right="142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IQ"/>
              </w:rPr>
            </w:pPr>
            <w:r w:rsidRPr="002E5107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جمهورية</w:t>
            </w:r>
            <w:r w:rsidR="002E5107" w:rsidRPr="002E5107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2E5107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العراق</w:t>
            </w:r>
          </w:p>
        </w:tc>
        <w:tc>
          <w:tcPr>
            <w:tcW w:w="4111" w:type="dxa"/>
            <w:vAlign w:val="center"/>
          </w:tcPr>
          <w:p w:rsidR="007650DD" w:rsidRPr="007650DD" w:rsidRDefault="007650DD" w:rsidP="007650DD">
            <w:pPr>
              <w:bidi/>
              <w:spacing w:after="0"/>
              <w:ind w:left="141" w:right="142"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</w:pPr>
            <w:r w:rsidRPr="007650D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IQ"/>
              </w:rPr>
              <w:t>دليل  رقم الدليل</w:t>
            </w:r>
            <w:r w:rsidRPr="007650D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/ </w:t>
            </w:r>
            <w:r w:rsidRPr="007650D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IQ"/>
              </w:rPr>
              <w:t>سنة الاعتماد</w:t>
            </w: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both"/>
              <w:rPr>
                <w:rFonts w:ascii="Arial" w:hAnsi="Arial" w:cs="Arial"/>
                <w:b/>
                <w:bCs/>
                <w:sz w:val="32"/>
                <w:szCs w:val="32"/>
                <w:lang w:bidi="ar-IQ"/>
              </w:rPr>
            </w:pPr>
            <w:r w:rsidRPr="007650D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IQ"/>
              </w:rPr>
              <w:t>آيزو   رقم المواصفة</w:t>
            </w:r>
            <w:r w:rsidRPr="007650D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/ </w:t>
            </w:r>
            <w:r w:rsidRPr="007650D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IQ"/>
              </w:rPr>
              <w:t>سنة الاعتماد</w:t>
            </w:r>
          </w:p>
        </w:tc>
      </w:tr>
      <w:tr w:rsidR="007650DD" w:rsidRPr="007650DD" w:rsidTr="007650DD">
        <w:trPr>
          <w:trHeight w:val="20"/>
        </w:trPr>
        <w:tc>
          <w:tcPr>
            <w:tcW w:w="3617" w:type="dxa"/>
            <w:vMerge/>
          </w:tcPr>
          <w:p w:rsidR="007650DD" w:rsidRPr="007650DD" w:rsidRDefault="007650DD" w:rsidP="007650DD">
            <w:pPr>
              <w:bidi/>
              <w:spacing w:after="0"/>
              <w:ind w:left="141" w:right="142"/>
              <w:jc w:val="both"/>
              <w:rPr>
                <w:rFonts w:ascii="Arial" w:hAnsi="Arial" w:cs="Arial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2819" w:type="dxa"/>
            <w:vMerge/>
          </w:tcPr>
          <w:p w:rsidR="007650DD" w:rsidRPr="007650DD" w:rsidRDefault="007650DD" w:rsidP="007650DD">
            <w:pPr>
              <w:bidi/>
              <w:spacing w:after="0"/>
              <w:ind w:left="141" w:right="142"/>
              <w:jc w:val="both"/>
              <w:rPr>
                <w:rFonts w:ascii="Arial" w:hAnsi="Arial" w:cs="Arial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111" w:type="dxa"/>
          </w:tcPr>
          <w:p w:rsidR="007650DD" w:rsidRPr="007650DD" w:rsidRDefault="007650DD" w:rsidP="002E5107">
            <w:pPr>
              <w:bidi/>
              <w:spacing w:after="0"/>
              <w:ind w:left="141" w:right="142"/>
              <w:jc w:val="right"/>
              <w:rPr>
                <w:rFonts w:ascii="Arial" w:hAnsi="Arial" w:cs="Arial"/>
                <w:b/>
                <w:bCs/>
                <w:sz w:val="32"/>
                <w:szCs w:val="32"/>
                <w:lang w:bidi="ar-IQ"/>
              </w:rPr>
            </w:pPr>
            <w:r w:rsidRPr="007650DD">
              <w:rPr>
                <w:rFonts w:ascii="Arial" w:hAnsi="Arial" w:cs="Arial"/>
                <w:b/>
                <w:bCs/>
                <w:sz w:val="32"/>
                <w:szCs w:val="32"/>
                <w:lang w:bidi="ar-IQ"/>
              </w:rPr>
              <w:t>ICS  ZZ.ZZZ.ZZ</w:t>
            </w:r>
          </w:p>
        </w:tc>
      </w:tr>
      <w:tr w:rsidR="007650DD" w:rsidRPr="007650DD" w:rsidTr="007650DD">
        <w:trPr>
          <w:trHeight w:val="20"/>
        </w:trPr>
        <w:tc>
          <w:tcPr>
            <w:tcW w:w="10547" w:type="dxa"/>
            <w:gridSpan w:val="3"/>
          </w:tcPr>
          <w:p w:rsidR="007650DD" w:rsidRPr="007650DD" w:rsidRDefault="007650DD" w:rsidP="007650DD">
            <w:pPr>
              <w:bidi/>
              <w:spacing w:after="0"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7650DD" w:rsidRPr="007650DD" w:rsidRDefault="007650DD" w:rsidP="007650DD">
            <w:pPr>
              <w:bidi/>
              <w:spacing w:after="0"/>
              <w:ind w:right="142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</w:pP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center"/>
              <w:rPr>
                <w:rFonts w:ascii="Arial" w:hAnsi="Arial" w:cs="Arial"/>
                <w:sz w:val="32"/>
                <w:szCs w:val="32"/>
                <w:rtl/>
                <w:lang w:bidi="ar-IQ"/>
              </w:rPr>
            </w:pPr>
            <w:r w:rsidRPr="007650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الدليل </w:t>
            </w:r>
          </w:p>
          <w:p w:rsidR="007650DD" w:rsidRPr="007650DD" w:rsidRDefault="007650DD" w:rsidP="007650DD">
            <w:pPr>
              <w:tabs>
                <w:tab w:val="left" w:pos="6994"/>
              </w:tabs>
              <w:bidi/>
              <w:spacing w:after="0"/>
              <w:ind w:left="141" w:right="142"/>
              <w:rPr>
                <w:rFonts w:ascii="Arial" w:hAnsi="Arial" w:cs="Arial"/>
                <w:sz w:val="32"/>
                <w:szCs w:val="32"/>
                <w:rtl/>
              </w:rPr>
            </w:pPr>
            <w:r w:rsidRPr="007650DD">
              <w:rPr>
                <w:rFonts w:ascii="Arial" w:hAnsi="Arial" w:cs="Arial"/>
                <w:sz w:val="32"/>
                <w:szCs w:val="32"/>
                <w:rtl/>
              </w:rPr>
              <w:tab/>
            </w: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</w:pPr>
            <w:r w:rsidRPr="007650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 (</w:t>
            </w:r>
            <w:r w:rsidRPr="007650DD">
              <w:rPr>
                <w:rFonts w:ascii="Arial" w:hAnsi="Arial" w:cs="Arial"/>
                <w:b/>
                <w:bCs/>
                <w:sz w:val="32"/>
                <w:szCs w:val="32"/>
                <w:lang w:bidi="ar-IQ"/>
              </w:rPr>
              <w:t>XXX</w:t>
            </w:r>
            <w:r w:rsidRPr="007650D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IQ"/>
              </w:rPr>
              <w:t>)</w:t>
            </w: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</w:pP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</w:pPr>
            <w:r w:rsidRPr="007650D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IQ"/>
              </w:rPr>
              <w:t>العنوان باللغة العربية</w:t>
            </w:r>
            <w:r w:rsidRPr="007650DD">
              <w:rPr>
                <w:rFonts w:ascii="Arial" w:hAnsi="Arial" w:cs="Arial"/>
                <w:b/>
                <w:bCs/>
                <w:sz w:val="32"/>
                <w:szCs w:val="32"/>
                <w:lang w:bidi="ar-IQ"/>
              </w:rPr>
              <w:t>)</w:t>
            </w:r>
            <w:r w:rsidRPr="007650D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IQ"/>
              </w:rPr>
              <w:t>مطابقة /معدلة )</w:t>
            </w: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</w:pP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</w:pPr>
            <w:r w:rsidRPr="007650DD">
              <w:rPr>
                <w:rFonts w:ascii="Arial" w:hAnsi="Arial" w:cs="Arial"/>
                <w:b/>
                <w:bCs/>
                <w:sz w:val="32"/>
                <w:szCs w:val="32"/>
                <w:lang w:bidi="ar-IQ"/>
              </w:rPr>
              <w:t>( ID/MOD)</w:t>
            </w:r>
            <w:r w:rsidRPr="007650D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IQ"/>
              </w:rPr>
              <w:t>العنوان باللغة الانكليزية</w:t>
            </w: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IQ"/>
              </w:rPr>
            </w:pP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IQ"/>
              </w:rPr>
            </w:pP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7650DD" w:rsidRPr="007650DD" w:rsidRDefault="007650DD" w:rsidP="007650DD">
            <w:pPr>
              <w:bidi/>
              <w:spacing w:after="0"/>
              <w:ind w:right="142"/>
              <w:jc w:val="both"/>
              <w:rPr>
                <w:rFonts w:ascii="Arial" w:hAnsi="Arial" w:cs="Arial"/>
                <w:sz w:val="28"/>
                <w:szCs w:val="28"/>
                <w:lang w:bidi="ar-IQ"/>
              </w:rPr>
            </w:pP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both"/>
              <w:rPr>
                <w:rFonts w:ascii="Arial" w:hAnsi="Arial" w:cs="Arial"/>
                <w:sz w:val="28"/>
                <w:szCs w:val="28"/>
                <w:lang w:bidi="ar-IQ"/>
              </w:rPr>
            </w:pPr>
          </w:p>
          <w:p w:rsidR="007650DD" w:rsidRDefault="007650DD" w:rsidP="007650DD">
            <w:pPr>
              <w:bidi/>
              <w:spacing w:after="0"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2E5107" w:rsidRDefault="002E5107" w:rsidP="002E5107">
            <w:pPr>
              <w:bidi/>
              <w:spacing w:after="0"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2E5107" w:rsidRPr="007650DD" w:rsidRDefault="002E5107" w:rsidP="002E5107">
            <w:pPr>
              <w:bidi/>
              <w:spacing w:after="0"/>
              <w:ind w:left="141"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  <w:p w:rsidR="007650DD" w:rsidRPr="007650DD" w:rsidRDefault="007650DD" w:rsidP="007650DD">
            <w:pPr>
              <w:bidi/>
              <w:spacing w:after="0"/>
              <w:ind w:left="141" w:right="142"/>
              <w:jc w:val="both"/>
              <w:rPr>
                <w:rFonts w:ascii="Arial" w:hAnsi="Arial" w:cs="Arial"/>
                <w:sz w:val="28"/>
                <w:szCs w:val="28"/>
                <w:lang w:bidi="ar-IQ"/>
              </w:rPr>
            </w:pPr>
          </w:p>
        </w:tc>
      </w:tr>
    </w:tbl>
    <w:p w:rsidR="007650DD" w:rsidRDefault="007650DD" w:rsidP="00336FE6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336FE6" w:rsidRPr="008A1010" w:rsidRDefault="00336FE6" w:rsidP="00CB3A0F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8-</w:t>
      </w:r>
      <w:r w:rsidR="00CB3A0F">
        <w:rPr>
          <w:rFonts w:ascii="Arial" w:hAnsi="Arial" w:cs="Arial" w:hint="cs"/>
          <w:sz w:val="28"/>
          <w:szCs w:val="28"/>
          <w:rtl/>
          <w:lang w:bidi="ar-IQ"/>
        </w:rPr>
        <w:t>6-2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نموذج مقدمة مواصفة قياسية عراقية </w:t>
      </w:r>
      <w:r w:rsidR="007650DD">
        <w:rPr>
          <w:rFonts w:ascii="Arial" w:hAnsi="Arial" w:cs="Arial" w:hint="cs"/>
          <w:sz w:val="28"/>
          <w:szCs w:val="28"/>
          <w:rtl/>
          <w:lang w:bidi="ar-IQ"/>
        </w:rPr>
        <w:t>أو دليل</w:t>
      </w:r>
    </w:p>
    <w:p w:rsidR="00336FE6" w:rsidRPr="008A1010" w:rsidRDefault="00336FE6" w:rsidP="00336FE6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يتم اعتماد النموذج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–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مقدمة مواصفة قياسية عراقية عند تبني المواصفات الدولية ( </w:t>
      </w:r>
      <w:r w:rsidRPr="008A1010">
        <w:rPr>
          <w:rFonts w:ascii="Arial" w:hAnsi="Arial" w:cs="Arial"/>
          <w:sz w:val="28"/>
          <w:szCs w:val="28"/>
          <w:lang w:bidi="ar-IQ"/>
        </w:rPr>
        <w:t>ISO / IEC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) بطريقة اعادة النشر كمواصفات قياسية عراقية وكما مبين أدناه.</w:t>
      </w:r>
    </w:p>
    <w:p w:rsidR="00751094" w:rsidRPr="008A1010" w:rsidRDefault="00751094" w:rsidP="0054656E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ملاحظة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–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لا تحتوى المواصفة القياسية العراق</w:t>
      </w:r>
      <w:r w:rsidR="007E4360" w:rsidRPr="008A1010">
        <w:rPr>
          <w:rFonts w:ascii="Arial" w:hAnsi="Arial" w:cs="Arial" w:hint="cs"/>
          <w:sz w:val="28"/>
          <w:szCs w:val="28"/>
          <w:rtl/>
          <w:lang w:bidi="ar-IQ"/>
        </w:rPr>
        <w:t>ية عند تبني</w:t>
      </w:r>
      <w:r w:rsidR="00D66B4A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="007E4360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مواصفات اللجنة الدولية الكهروتقنية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بطريقة المصادقة على مقدمة وطنية.</w:t>
      </w:r>
    </w:p>
    <w:p w:rsidR="00BE1FC2" w:rsidRPr="008A1010" w:rsidRDefault="00BE1FC2" w:rsidP="00336FE6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lang w:bidi="ar-IQ"/>
        </w:rPr>
      </w:pPr>
    </w:p>
    <w:p w:rsidR="004D3828" w:rsidRPr="008A1010" w:rsidRDefault="004D3828" w:rsidP="004D3828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lang w:bidi="ar-IQ"/>
        </w:rPr>
      </w:pPr>
    </w:p>
    <w:tbl>
      <w:tblPr>
        <w:tblStyle w:val="TableGrid"/>
        <w:tblpPr w:leftFromText="180" w:rightFromText="180" w:vertAnchor="page" w:horzAnchor="margin" w:tblpXSpec="center" w:tblpY="3826"/>
        <w:bidiVisual/>
        <w:tblW w:w="0" w:type="auto"/>
        <w:tblLook w:val="04A0" w:firstRow="1" w:lastRow="0" w:firstColumn="1" w:lastColumn="0" w:noHBand="0" w:noVBand="1"/>
      </w:tblPr>
      <w:tblGrid>
        <w:gridCol w:w="9929"/>
      </w:tblGrid>
      <w:tr w:rsidR="004D3828" w:rsidRPr="008A1010" w:rsidTr="00751094">
        <w:tc>
          <w:tcPr>
            <w:tcW w:w="9929" w:type="dxa"/>
          </w:tcPr>
          <w:p w:rsidR="004D3828" w:rsidRPr="008A1010" w:rsidRDefault="004D3828" w:rsidP="00751094">
            <w:pPr>
              <w:bidi/>
              <w:ind w:left="141" w:right="142"/>
              <w:rPr>
                <w:rFonts w:ascii="Arial" w:hAnsi="Arial" w:cs="Arial"/>
                <w:sz w:val="28"/>
                <w:szCs w:val="28"/>
                <w:lang w:bidi="ar-IQ"/>
              </w:rPr>
            </w:pPr>
          </w:p>
          <w:p w:rsidR="004D3828" w:rsidRPr="008A1010" w:rsidRDefault="004D3828" w:rsidP="00751094">
            <w:pPr>
              <w:tabs>
                <w:tab w:val="left" w:pos="3752"/>
              </w:tabs>
              <w:ind w:right="284"/>
              <w:jc w:val="center"/>
              <w:rPr>
                <w:sz w:val="32"/>
                <w:szCs w:val="32"/>
                <w:rtl/>
                <w:lang w:bidi="ar-IQ"/>
              </w:rPr>
            </w:pPr>
            <w:r w:rsidRPr="008A1010">
              <w:rPr>
                <w:rFonts w:hint="cs"/>
                <w:sz w:val="32"/>
                <w:szCs w:val="32"/>
                <w:rtl/>
                <w:lang w:bidi="ar-IQ"/>
              </w:rPr>
              <w:t>المقدمة</w:t>
            </w:r>
          </w:p>
          <w:p w:rsidR="004D3828" w:rsidRPr="008A1010" w:rsidRDefault="004D3828" w:rsidP="00751094">
            <w:pPr>
              <w:ind w:right="284"/>
              <w:jc w:val="right"/>
              <w:rPr>
                <w:sz w:val="28"/>
                <w:szCs w:val="28"/>
                <w:rtl/>
                <w:lang w:bidi="ar-IQ"/>
              </w:rPr>
            </w:pPr>
          </w:p>
          <w:p w:rsidR="004D3828" w:rsidRPr="008A1010" w:rsidRDefault="004D3828" w:rsidP="00751094">
            <w:pPr>
              <w:ind w:right="179"/>
              <w:jc w:val="right"/>
              <w:rPr>
                <w:sz w:val="28"/>
                <w:szCs w:val="28"/>
                <w:rtl/>
                <w:lang w:bidi="ar-IQ"/>
              </w:rPr>
            </w:pPr>
            <w:r w:rsidRPr="008A1010">
              <w:rPr>
                <w:rFonts w:hint="cs"/>
                <w:sz w:val="28"/>
                <w:szCs w:val="28"/>
                <w:rtl/>
                <w:lang w:bidi="ar-IQ"/>
              </w:rPr>
              <w:t>تم (دراسة/ اعداد ) هذه</w:t>
            </w:r>
            <w:r w:rsidR="007650DD">
              <w:rPr>
                <w:rFonts w:hint="cs"/>
                <w:sz w:val="28"/>
                <w:szCs w:val="28"/>
                <w:rtl/>
                <w:lang w:bidi="ar-IQ"/>
              </w:rPr>
              <w:t>/هذا (</w:t>
            </w:r>
            <w:r w:rsidRPr="008A1010">
              <w:rPr>
                <w:rFonts w:hint="cs"/>
                <w:sz w:val="28"/>
                <w:szCs w:val="28"/>
                <w:rtl/>
                <w:lang w:bidi="ar-IQ"/>
              </w:rPr>
              <w:t xml:space="preserve"> المواصفة</w:t>
            </w:r>
            <w:r w:rsidR="007650DD">
              <w:rPr>
                <w:rFonts w:hint="cs"/>
                <w:sz w:val="28"/>
                <w:szCs w:val="28"/>
                <w:rtl/>
                <w:lang w:bidi="ar-IQ"/>
              </w:rPr>
              <w:t>/ الدليل)</w:t>
            </w:r>
            <w:r w:rsidRPr="008A1010">
              <w:rPr>
                <w:rFonts w:hint="cs"/>
                <w:sz w:val="28"/>
                <w:szCs w:val="28"/>
                <w:rtl/>
                <w:lang w:bidi="ar-IQ"/>
              </w:rPr>
              <w:t xml:space="preserve"> من قبل اللجنة الفنية ........(ل.ف ......) لتحديد متطلبات وطرق فحص المنتوج نظراً لاهميته ولضرورة .......وارتأت  تبني مواصفة المنظمة الدولية للتقييس (رقم المواصفة الدولية /سنة اصدارها ) بلغتها الأصلية (الانكليزية ) 0</w:t>
            </w:r>
          </w:p>
          <w:p w:rsidR="004D3828" w:rsidRPr="008A1010" w:rsidRDefault="002E5107" w:rsidP="00C94AC4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 xml:space="preserve">تم تبني هذه </w:t>
            </w:r>
            <w:r w:rsidR="004D3828" w:rsidRPr="008A1010">
              <w:rPr>
                <w:rFonts w:hint="cs"/>
                <w:sz w:val="28"/>
                <w:szCs w:val="28"/>
                <w:rtl/>
                <w:lang w:bidi="ar-IQ"/>
              </w:rPr>
              <w:t xml:space="preserve">المواصفة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(</w:t>
            </w:r>
            <w:r w:rsidR="004D3828" w:rsidRPr="008A1010">
              <w:rPr>
                <w:rFonts w:hint="cs"/>
                <w:sz w:val="28"/>
                <w:szCs w:val="28"/>
                <w:rtl/>
                <w:lang w:bidi="ar-IQ"/>
              </w:rPr>
              <w:t>كمواصفة قياسية عراقية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/دليل)</w:t>
            </w:r>
            <w:r w:rsidR="004D3828" w:rsidRPr="008A1010">
              <w:rPr>
                <w:rFonts w:hint="cs"/>
                <w:sz w:val="28"/>
                <w:szCs w:val="28"/>
                <w:rtl/>
                <w:lang w:bidi="ar-IQ"/>
              </w:rPr>
              <w:t xml:space="preserve"> (دون</w:t>
            </w:r>
            <w:r w:rsidR="0054656E" w:rsidRPr="008A1010">
              <w:rPr>
                <w:rFonts w:hint="cs"/>
                <w:sz w:val="28"/>
                <w:szCs w:val="28"/>
                <w:rtl/>
                <w:lang w:bidi="ar-IQ"/>
              </w:rPr>
              <w:t xml:space="preserve"> / مع )</w:t>
            </w:r>
            <w:r w:rsidR="00D66B4A" w:rsidRPr="008A1010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54656E" w:rsidRPr="008A1010">
              <w:rPr>
                <w:rFonts w:hint="cs"/>
                <w:sz w:val="28"/>
                <w:szCs w:val="28"/>
                <w:rtl/>
                <w:lang w:bidi="ar-IQ"/>
              </w:rPr>
              <w:t xml:space="preserve">اجراء تعديلات فنية عليها </w:t>
            </w:r>
            <w:r w:rsidR="004D3828" w:rsidRPr="008A1010">
              <w:rPr>
                <w:rFonts w:hint="cs"/>
                <w:sz w:val="28"/>
                <w:szCs w:val="28"/>
                <w:rtl/>
                <w:lang w:bidi="ar-IQ"/>
              </w:rPr>
              <w:t xml:space="preserve">واعتبرت بذلك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(</w:t>
            </w:r>
            <w:r w:rsidR="004D3828" w:rsidRPr="008A1010">
              <w:rPr>
                <w:rFonts w:hint="cs"/>
                <w:sz w:val="28"/>
                <w:szCs w:val="28"/>
                <w:rtl/>
                <w:lang w:bidi="ar-IQ"/>
              </w:rPr>
              <w:t xml:space="preserve">كمواصفة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/ كدليل)</w:t>
            </w:r>
            <w:r w:rsidR="004D3828" w:rsidRPr="008A1010">
              <w:rPr>
                <w:rFonts w:hint="cs"/>
                <w:sz w:val="28"/>
                <w:szCs w:val="28"/>
                <w:rtl/>
                <w:lang w:bidi="ar-IQ"/>
              </w:rPr>
              <w:t>(مطابقة / معدلة ) للمواصفة الدولية.(انظر الملحق  ....)</w:t>
            </w:r>
          </w:p>
          <w:p w:rsidR="004D3828" w:rsidRPr="008A1010" w:rsidRDefault="004D3828" w:rsidP="00751094">
            <w:pPr>
              <w:bidi/>
              <w:ind w:right="142"/>
              <w:jc w:val="both"/>
              <w:rPr>
                <w:sz w:val="28"/>
                <w:szCs w:val="28"/>
                <w:rtl/>
                <w:lang w:bidi="ar-IQ"/>
              </w:rPr>
            </w:pPr>
          </w:p>
          <w:p w:rsidR="0054656E" w:rsidRPr="008A1010" w:rsidRDefault="0054656E" w:rsidP="0054656E">
            <w:pPr>
              <w:bidi/>
              <w:ind w:right="142"/>
              <w:jc w:val="both"/>
              <w:rPr>
                <w:sz w:val="28"/>
                <w:szCs w:val="28"/>
                <w:rtl/>
                <w:lang w:bidi="ar-IQ"/>
              </w:rPr>
            </w:pPr>
          </w:p>
          <w:p w:rsidR="0054656E" w:rsidRPr="008A1010" w:rsidRDefault="0054656E" w:rsidP="0054656E">
            <w:pPr>
              <w:bidi/>
              <w:ind w:right="142"/>
              <w:jc w:val="both"/>
              <w:rPr>
                <w:sz w:val="28"/>
                <w:szCs w:val="28"/>
                <w:rtl/>
                <w:lang w:bidi="ar-IQ"/>
              </w:rPr>
            </w:pPr>
          </w:p>
          <w:p w:rsidR="0054656E" w:rsidRDefault="0054656E" w:rsidP="0054656E">
            <w:pPr>
              <w:bidi/>
              <w:ind w:right="142"/>
              <w:jc w:val="both"/>
              <w:rPr>
                <w:sz w:val="28"/>
                <w:szCs w:val="28"/>
                <w:rtl/>
                <w:lang w:bidi="ar-IQ"/>
              </w:rPr>
            </w:pPr>
          </w:p>
          <w:p w:rsidR="00A21161" w:rsidRPr="008A1010" w:rsidRDefault="00A21161" w:rsidP="00A21161">
            <w:pPr>
              <w:bidi/>
              <w:ind w:right="142"/>
              <w:jc w:val="both"/>
              <w:rPr>
                <w:sz w:val="28"/>
                <w:szCs w:val="28"/>
                <w:rtl/>
                <w:lang w:bidi="ar-IQ"/>
              </w:rPr>
            </w:pPr>
          </w:p>
          <w:p w:rsidR="0054656E" w:rsidRPr="008A1010" w:rsidRDefault="0054656E" w:rsidP="0054656E">
            <w:pPr>
              <w:bidi/>
              <w:ind w:right="142"/>
              <w:jc w:val="both"/>
              <w:rPr>
                <w:sz w:val="28"/>
                <w:szCs w:val="28"/>
                <w:rtl/>
                <w:lang w:bidi="ar-IQ"/>
              </w:rPr>
            </w:pPr>
          </w:p>
          <w:p w:rsidR="004D3828" w:rsidRPr="008A1010" w:rsidRDefault="004D3828" w:rsidP="00751094">
            <w:pPr>
              <w:bidi/>
              <w:ind w:right="142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</w:p>
        </w:tc>
      </w:tr>
    </w:tbl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b/>
          <w:bCs/>
          <w:sz w:val="28"/>
          <w:szCs w:val="28"/>
          <w:rtl/>
          <w:lang w:bidi="ar-IQ"/>
        </w:rPr>
        <w:lastRenderedPageBreak/>
        <w:t xml:space="preserve">9- المصادر والمراجع </w:t>
      </w:r>
    </w:p>
    <w:p w:rsidR="00184AC0" w:rsidRPr="008A1010" w:rsidRDefault="00184AC0" w:rsidP="001D2C69">
      <w:pPr>
        <w:bidi/>
        <w:spacing w:after="0"/>
        <w:ind w:left="141" w:right="142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9-1 الدليل </w:t>
      </w:r>
      <w:r w:rsidRPr="008A1010">
        <w:rPr>
          <w:rFonts w:ascii="Arial" w:hAnsi="Arial" w:cs="Arial"/>
          <w:sz w:val="28"/>
          <w:szCs w:val="28"/>
          <w:lang w:bidi="ar-IQ"/>
        </w:rPr>
        <w:t xml:space="preserve">ISO/IEC GUIDE21-1 </w:t>
      </w:r>
      <w:r w:rsidR="00FB3C7E" w:rsidRPr="008A1010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لسنة 2005</w:t>
      </w:r>
    </w:p>
    <w:p w:rsidR="00184AC0" w:rsidRPr="008A1010" w:rsidRDefault="00426C01" w:rsidP="00A21161">
      <w:pPr>
        <w:bidi/>
        <w:spacing w:after="0"/>
        <w:ind w:left="141" w:right="142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8A1010">
        <w:rPr>
          <w:rFonts w:ascii="Arial" w:hAnsi="Arial" w:cs="Arial" w:hint="cs"/>
          <w:sz w:val="28"/>
          <w:szCs w:val="28"/>
          <w:rtl/>
          <w:lang w:bidi="ar-IQ"/>
        </w:rPr>
        <w:t>9-2 الدليل</w:t>
      </w:r>
      <w:r w:rsidRPr="008A1010">
        <w:rPr>
          <w:rFonts w:ascii="Arial" w:hAnsi="Arial" w:cs="Arial"/>
          <w:sz w:val="28"/>
          <w:szCs w:val="28"/>
          <w:lang w:bidi="ar-IQ"/>
        </w:rPr>
        <w:t xml:space="preserve"> ISO/IEC</w:t>
      </w:r>
      <w:r w:rsidR="00A21161">
        <w:rPr>
          <w:rFonts w:ascii="Arial" w:hAnsi="Arial" w:cs="Arial"/>
          <w:sz w:val="28"/>
          <w:szCs w:val="28"/>
          <w:lang w:bidi="ar-IQ"/>
        </w:rPr>
        <w:t xml:space="preserve">  GUIDE2  </w:t>
      </w:r>
      <w:r w:rsidRPr="008A1010">
        <w:rPr>
          <w:rFonts w:ascii="Arial" w:hAnsi="Arial" w:cs="Arial"/>
          <w:sz w:val="28"/>
          <w:szCs w:val="28"/>
          <w:rtl/>
          <w:lang w:bidi="ar-IQ"/>
        </w:rPr>
        <w:t>لسنة 200</w:t>
      </w:r>
      <w:r w:rsidRPr="008A1010">
        <w:rPr>
          <w:rFonts w:ascii="Arial" w:hAnsi="Arial" w:cs="Arial" w:hint="cs"/>
          <w:sz w:val="28"/>
          <w:szCs w:val="28"/>
          <w:rtl/>
          <w:lang w:bidi="ar-IQ"/>
        </w:rPr>
        <w:t>4</w:t>
      </w:r>
    </w:p>
    <w:sectPr w:rsidR="00184AC0" w:rsidRPr="008A1010" w:rsidSect="006E32EF">
      <w:headerReference w:type="default" r:id="rId11"/>
      <w:footerReference w:type="default" r:id="rId12"/>
      <w:pgSz w:w="12240" w:h="15840"/>
      <w:pgMar w:top="1418" w:right="900" w:bottom="284" w:left="709" w:header="708" w:footer="708" w:gutter="0"/>
      <w:pgBorders w:display="notFirstPage"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57" w:rsidRDefault="00E86757" w:rsidP="00FF55B9">
      <w:pPr>
        <w:spacing w:after="0" w:line="240" w:lineRule="auto"/>
      </w:pPr>
      <w:r>
        <w:separator/>
      </w:r>
    </w:p>
  </w:endnote>
  <w:endnote w:type="continuationSeparator" w:id="0">
    <w:p w:rsidR="00E86757" w:rsidRDefault="00E86757" w:rsidP="00FF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5132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10EE" w:rsidRDefault="003310EE" w:rsidP="0063381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6E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57" w:rsidRDefault="00E86757" w:rsidP="00FF55B9">
      <w:pPr>
        <w:spacing w:after="0" w:line="240" w:lineRule="auto"/>
      </w:pPr>
      <w:r>
        <w:separator/>
      </w:r>
    </w:p>
  </w:footnote>
  <w:footnote w:type="continuationSeparator" w:id="0">
    <w:p w:rsidR="00E86757" w:rsidRDefault="00E86757" w:rsidP="00FF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EE" w:rsidRPr="00423F3B" w:rsidRDefault="003310EE" w:rsidP="00423F3B">
    <w:pPr>
      <w:pStyle w:val="Header"/>
      <w:jc w:val="right"/>
      <w:rPr>
        <w:rFonts w:ascii="Simplified Arabic" w:hAnsi="Simplified Arabic" w:cs="Simplified Arabic"/>
        <w:sz w:val="24"/>
        <w:szCs w:val="24"/>
        <w:lang w:bidi="ar-IQ"/>
      </w:rPr>
    </w:pPr>
    <w:r>
      <w:rPr>
        <w:rFonts w:ascii="Simplified Arabic" w:hAnsi="Simplified Arabic" w:cs="Simplified Arabic" w:hint="cs"/>
        <w:sz w:val="24"/>
        <w:szCs w:val="24"/>
        <w:rtl/>
        <w:lang w:bidi="ar-IQ"/>
      </w:rPr>
      <w:t>رقم الاصدار : 02                                                                                          تاريخ الاصدار: 2018</w:t>
    </w:r>
    <w:r>
      <w:rPr>
        <w:rFonts w:ascii="Simplified Arabic" w:hAnsi="Simplified Arabic" w:cs="Simplified Arabic"/>
        <w:sz w:val="24"/>
        <w:szCs w:val="24"/>
        <w:lang w:bidi="ar-IQ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D35"/>
    <w:multiLevelType w:val="hybridMultilevel"/>
    <w:tmpl w:val="596E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17857"/>
    <w:multiLevelType w:val="hybridMultilevel"/>
    <w:tmpl w:val="9ED61BB6"/>
    <w:lvl w:ilvl="0" w:tplc="90CA343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3A66E4D"/>
    <w:multiLevelType w:val="hybridMultilevel"/>
    <w:tmpl w:val="57E082D8"/>
    <w:lvl w:ilvl="0" w:tplc="8764AD5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3180E"/>
    <w:multiLevelType w:val="hybridMultilevel"/>
    <w:tmpl w:val="6B3A24F8"/>
    <w:lvl w:ilvl="0" w:tplc="4A56126E">
      <w:start w:val="2"/>
      <w:numFmt w:val="bullet"/>
      <w:lvlText w:val="-"/>
      <w:lvlJc w:val="left"/>
      <w:pPr>
        <w:ind w:left="501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14065D85"/>
    <w:multiLevelType w:val="hybridMultilevel"/>
    <w:tmpl w:val="A4DE685A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B5D4C"/>
    <w:multiLevelType w:val="multilevel"/>
    <w:tmpl w:val="CF904AC6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CA04CBD"/>
    <w:multiLevelType w:val="hybridMultilevel"/>
    <w:tmpl w:val="308A69CE"/>
    <w:lvl w:ilvl="0" w:tplc="DD46628C">
      <w:start w:val="1"/>
      <w:numFmt w:val="arabicAlpha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3D427FD"/>
    <w:multiLevelType w:val="hybridMultilevel"/>
    <w:tmpl w:val="BC5CB5DE"/>
    <w:lvl w:ilvl="0" w:tplc="21BCAAD8">
      <w:start w:val="1"/>
      <w:numFmt w:val="arabicAlpha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25060034"/>
    <w:multiLevelType w:val="hybridMultilevel"/>
    <w:tmpl w:val="81B44144"/>
    <w:lvl w:ilvl="0" w:tplc="DADA67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910CE"/>
    <w:multiLevelType w:val="hybridMultilevel"/>
    <w:tmpl w:val="6746615C"/>
    <w:lvl w:ilvl="0" w:tplc="66009208">
      <w:start w:val="1"/>
      <w:numFmt w:val="arabicAlpha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4F7D18"/>
    <w:multiLevelType w:val="hybridMultilevel"/>
    <w:tmpl w:val="83E0C792"/>
    <w:lvl w:ilvl="0" w:tplc="C6A6887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1879AB"/>
    <w:multiLevelType w:val="hybridMultilevel"/>
    <w:tmpl w:val="3AAE9AC2"/>
    <w:lvl w:ilvl="0" w:tplc="AFC6F50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B25A6"/>
    <w:multiLevelType w:val="hybridMultilevel"/>
    <w:tmpl w:val="A0E29F70"/>
    <w:lvl w:ilvl="0" w:tplc="D7B26FA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2433F7"/>
    <w:multiLevelType w:val="hybridMultilevel"/>
    <w:tmpl w:val="CED2FFF8"/>
    <w:lvl w:ilvl="0" w:tplc="425E859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EA51B2"/>
    <w:multiLevelType w:val="hybridMultilevel"/>
    <w:tmpl w:val="52088BE0"/>
    <w:lvl w:ilvl="0" w:tplc="5524CC9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DB5657"/>
    <w:multiLevelType w:val="hybridMultilevel"/>
    <w:tmpl w:val="D706BCDC"/>
    <w:lvl w:ilvl="0" w:tplc="8FCCF134">
      <w:start w:val="6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33F91F04"/>
    <w:multiLevelType w:val="hybridMultilevel"/>
    <w:tmpl w:val="E9389DB8"/>
    <w:lvl w:ilvl="0" w:tplc="AFC83D74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74433"/>
    <w:multiLevelType w:val="hybridMultilevel"/>
    <w:tmpl w:val="AB7C5E98"/>
    <w:lvl w:ilvl="0" w:tplc="671C31E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1E04BB"/>
    <w:multiLevelType w:val="hybridMultilevel"/>
    <w:tmpl w:val="DF123084"/>
    <w:lvl w:ilvl="0" w:tplc="3B860B96">
      <w:start w:val="2"/>
      <w:numFmt w:val="bullet"/>
      <w:lvlText w:val="-"/>
      <w:lvlJc w:val="left"/>
      <w:pPr>
        <w:ind w:left="861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9">
    <w:nsid w:val="368717A7"/>
    <w:multiLevelType w:val="multilevel"/>
    <w:tmpl w:val="184EC93E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88" w:hanging="2160"/>
      </w:pPr>
      <w:rPr>
        <w:rFonts w:hint="default"/>
      </w:rPr>
    </w:lvl>
  </w:abstractNum>
  <w:abstractNum w:abstractNumId="20">
    <w:nsid w:val="36B9065D"/>
    <w:multiLevelType w:val="hybridMultilevel"/>
    <w:tmpl w:val="9424A848"/>
    <w:lvl w:ilvl="0" w:tplc="6472BE44">
      <w:start w:val="1"/>
      <w:numFmt w:val="arabicAlpha"/>
      <w:lvlText w:val="%1)"/>
      <w:lvlJc w:val="left"/>
      <w:pPr>
        <w:ind w:left="720" w:hanging="360"/>
      </w:pPr>
      <w:rPr>
        <w:rFonts w:hint="default"/>
        <w:lang w:val="en-US"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03EF6"/>
    <w:multiLevelType w:val="hybridMultilevel"/>
    <w:tmpl w:val="C0203260"/>
    <w:lvl w:ilvl="0" w:tplc="664A84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A319B"/>
    <w:multiLevelType w:val="hybridMultilevel"/>
    <w:tmpl w:val="EEE468D8"/>
    <w:lvl w:ilvl="0" w:tplc="AFC83D7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9F0084"/>
    <w:multiLevelType w:val="hybridMultilevel"/>
    <w:tmpl w:val="01FED444"/>
    <w:lvl w:ilvl="0" w:tplc="91F843DE">
      <w:start w:val="1"/>
      <w:numFmt w:val="arabicAlpha"/>
      <w:lvlText w:val="%1-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4">
    <w:nsid w:val="40E13E66"/>
    <w:multiLevelType w:val="hybridMultilevel"/>
    <w:tmpl w:val="624EE6F4"/>
    <w:lvl w:ilvl="0" w:tplc="11484556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43683714"/>
    <w:multiLevelType w:val="hybridMultilevel"/>
    <w:tmpl w:val="51047CB0"/>
    <w:lvl w:ilvl="0" w:tplc="AFC83D74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2F7A79"/>
    <w:multiLevelType w:val="multilevel"/>
    <w:tmpl w:val="9DAA300C"/>
    <w:lvl w:ilvl="0">
      <w:start w:val="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4E055934"/>
    <w:multiLevelType w:val="hybridMultilevel"/>
    <w:tmpl w:val="E6804C84"/>
    <w:lvl w:ilvl="0" w:tplc="2C0A00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D29E4"/>
    <w:multiLevelType w:val="hybridMultilevel"/>
    <w:tmpl w:val="DA989094"/>
    <w:lvl w:ilvl="0" w:tplc="C73278D4">
      <w:start w:val="1"/>
      <w:numFmt w:val="arabicAlpha"/>
      <w:lvlText w:val="%1-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9">
    <w:nsid w:val="59A13B82"/>
    <w:multiLevelType w:val="hybridMultilevel"/>
    <w:tmpl w:val="30B62032"/>
    <w:lvl w:ilvl="0" w:tplc="3192291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645FD"/>
    <w:multiLevelType w:val="hybridMultilevel"/>
    <w:tmpl w:val="FAB47B64"/>
    <w:lvl w:ilvl="0" w:tplc="2E5A9B6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D2482"/>
    <w:multiLevelType w:val="hybridMultilevel"/>
    <w:tmpl w:val="6AD27546"/>
    <w:lvl w:ilvl="0" w:tplc="8764AD56">
      <w:start w:val="1"/>
      <w:numFmt w:val="decimal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952AE"/>
    <w:multiLevelType w:val="hybridMultilevel"/>
    <w:tmpl w:val="F7CCD304"/>
    <w:lvl w:ilvl="0" w:tplc="A84019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2532DE"/>
    <w:multiLevelType w:val="hybridMultilevel"/>
    <w:tmpl w:val="B86A4DFE"/>
    <w:lvl w:ilvl="0" w:tplc="4910811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773A0E"/>
    <w:multiLevelType w:val="hybridMultilevel"/>
    <w:tmpl w:val="C100AD64"/>
    <w:lvl w:ilvl="0" w:tplc="35EC2624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D2678A"/>
    <w:multiLevelType w:val="hybridMultilevel"/>
    <w:tmpl w:val="896ED552"/>
    <w:lvl w:ilvl="0" w:tplc="5148A2FE">
      <w:start w:val="1"/>
      <w:numFmt w:val="arabicAlpha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"/>
  </w:num>
  <w:num w:numId="3">
    <w:abstractNumId w:val="22"/>
  </w:num>
  <w:num w:numId="4">
    <w:abstractNumId w:val="11"/>
  </w:num>
  <w:num w:numId="5">
    <w:abstractNumId w:val="13"/>
  </w:num>
  <w:num w:numId="6">
    <w:abstractNumId w:val="12"/>
  </w:num>
  <w:num w:numId="7">
    <w:abstractNumId w:val="23"/>
  </w:num>
  <w:num w:numId="8">
    <w:abstractNumId w:val="8"/>
  </w:num>
  <w:num w:numId="9">
    <w:abstractNumId w:val="10"/>
  </w:num>
  <w:num w:numId="10">
    <w:abstractNumId w:val="21"/>
  </w:num>
  <w:num w:numId="11">
    <w:abstractNumId w:val="5"/>
  </w:num>
  <w:num w:numId="12">
    <w:abstractNumId w:val="19"/>
  </w:num>
  <w:num w:numId="13">
    <w:abstractNumId w:val="9"/>
  </w:num>
  <w:num w:numId="14">
    <w:abstractNumId w:val="35"/>
  </w:num>
  <w:num w:numId="15">
    <w:abstractNumId w:val="32"/>
  </w:num>
  <w:num w:numId="16">
    <w:abstractNumId w:val="25"/>
  </w:num>
  <w:num w:numId="17">
    <w:abstractNumId w:val="4"/>
  </w:num>
  <w:num w:numId="18">
    <w:abstractNumId w:val="0"/>
  </w:num>
  <w:num w:numId="19">
    <w:abstractNumId w:val="31"/>
  </w:num>
  <w:num w:numId="20">
    <w:abstractNumId w:val="1"/>
  </w:num>
  <w:num w:numId="21">
    <w:abstractNumId w:val="26"/>
  </w:num>
  <w:num w:numId="22">
    <w:abstractNumId w:val="27"/>
  </w:num>
  <w:num w:numId="23">
    <w:abstractNumId w:val="33"/>
  </w:num>
  <w:num w:numId="24">
    <w:abstractNumId w:val="29"/>
  </w:num>
  <w:num w:numId="25">
    <w:abstractNumId w:val="20"/>
  </w:num>
  <w:num w:numId="26">
    <w:abstractNumId w:val="30"/>
  </w:num>
  <w:num w:numId="27">
    <w:abstractNumId w:val="17"/>
  </w:num>
  <w:num w:numId="28">
    <w:abstractNumId w:val="14"/>
  </w:num>
  <w:num w:numId="29">
    <w:abstractNumId w:val="28"/>
  </w:num>
  <w:num w:numId="30">
    <w:abstractNumId w:val="34"/>
  </w:num>
  <w:num w:numId="31">
    <w:abstractNumId w:val="24"/>
  </w:num>
  <w:num w:numId="32">
    <w:abstractNumId w:val="15"/>
  </w:num>
  <w:num w:numId="33">
    <w:abstractNumId w:val="6"/>
  </w:num>
  <w:num w:numId="34">
    <w:abstractNumId w:val="7"/>
  </w:num>
  <w:num w:numId="35">
    <w:abstractNumId w:val="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18"/>
    <w:rsid w:val="000004AF"/>
    <w:rsid w:val="00000CB8"/>
    <w:rsid w:val="00005413"/>
    <w:rsid w:val="00012788"/>
    <w:rsid w:val="000129AE"/>
    <w:rsid w:val="000136E0"/>
    <w:rsid w:val="000161C2"/>
    <w:rsid w:val="00016941"/>
    <w:rsid w:val="00022D9B"/>
    <w:rsid w:val="00023660"/>
    <w:rsid w:val="000242A3"/>
    <w:rsid w:val="0002601C"/>
    <w:rsid w:val="00032F64"/>
    <w:rsid w:val="00033338"/>
    <w:rsid w:val="00037E63"/>
    <w:rsid w:val="00040594"/>
    <w:rsid w:val="00040B0F"/>
    <w:rsid w:val="00042880"/>
    <w:rsid w:val="000440F8"/>
    <w:rsid w:val="000443E9"/>
    <w:rsid w:val="00046262"/>
    <w:rsid w:val="00046EC6"/>
    <w:rsid w:val="000505EC"/>
    <w:rsid w:val="00050BB5"/>
    <w:rsid w:val="00053FBD"/>
    <w:rsid w:val="0006052D"/>
    <w:rsid w:val="00061C3E"/>
    <w:rsid w:val="0006211C"/>
    <w:rsid w:val="00062267"/>
    <w:rsid w:val="00062B9E"/>
    <w:rsid w:val="00066301"/>
    <w:rsid w:val="00066958"/>
    <w:rsid w:val="0006695A"/>
    <w:rsid w:val="00067618"/>
    <w:rsid w:val="000707AF"/>
    <w:rsid w:val="00072253"/>
    <w:rsid w:val="00074489"/>
    <w:rsid w:val="00074FEA"/>
    <w:rsid w:val="0007543D"/>
    <w:rsid w:val="00085086"/>
    <w:rsid w:val="00087933"/>
    <w:rsid w:val="00087CD4"/>
    <w:rsid w:val="0009292F"/>
    <w:rsid w:val="00093E52"/>
    <w:rsid w:val="00095885"/>
    <w:rsid w:val="00096163"/>
    <w:rsid w:val="000A1B2B"/>
    <w:rsid w:val="000A24B7"/>
    <w:rsid w:val="000A7894"/>
    <w:rsid w:val="000B3F1E"/>
    <w:rsid w:val="000B4F99"/>
    <w:rsid w:val="000B7EA8"/>
    <w:rsid w:val="000C2875"/>
    <w:rsid w:val="000C50C3"/>
    <w:rsid w:val="000D614A"/>
    <w:rsid w:val="000E046B"/>
    <w:rsid w:val="000E4270"/>
    <w:rsid w:val="000E43DA"/>
    <w:rsid w:val="000E4B4F"/>
    <w:rsid w:val="000E548E"/>
    <w:rsid w:val="000E6F0A"/>
    <w:rsid w:val="000E7928"/>
    <w:rsid w:val="000F0763"/>
    <w:rsid w:val="000F4945"/>
    <w:rsid w:val="00100292"/>
    <w:rsid w:val="00102709"/>
    <w:rsid w:val="001041A7"/>
    <w:rsid w:val="001078BB"/>
    <w:rsid w:val="00107C9F"/>
    <w:rsid w:val="001113A5"/>
    <w:rsid w:val="001124A2"/>
    <w:rsid w:val="001176E1"/>
    <w:rsid w:val="00130023"/>
    <w:rsid w:val="00134DD9"/>
    <w:rsid w:val="00135092"/>
    <w:rsid w:val="0013618B"/>
    <w:rsid w:val="00140EF6"/>
    <w:rsid w:val="00142AD4"/>
    <w:rsid w:val="00144496"/>
    <w:rsid w:val="0014687A"/>
    <w:rsid w:val="00146953"/>
    <w:rsid w:val="001473CA"/>
    <w:rsid w:val="001501F0"/>
    <w:rsid w:val="00151052"/>
    <w:rsid w:val="00151D27"/>
    <w:rsid w:val="001533FC"/>
    <w:rsid w:val="00153BF2"/>
    <w:rsid w:val="00156E46"/>
    <w:rsid w:val="00160BB5"/>
    <w:rsid w:val="00163A54"/>
    <w:rsid w:val="001652AA"/>
    <w:rsid w:val="00165DFC"/>
    <w:rsid w:val="00166609"/>
    <w:rsid w:val="001666CE"/>
    <w:rsid w:val="00174D1D"/>
    <w:rsid w:val="001848B4"/>
    <w:rsid w:val="00184AC0"/>
    <w:rsid w:val="00185D17"/>
    <w:rsid w:val="00186F7D"/>
    <w:rsid w:val="00192923"/>
    <w:rsid w:val="001977A5"/>
    <w:rsid w:val="001A03A0"/>
    <w:rsid w:val="001A2164"/>
    <w:rsid w:val="001A2AFE"/>
    <w:rsid w:val="001A5C2B"/>
    <w:rsid w:val="001B174A"/>
    <w:rsid w:val="001B2788"/>
    <w:rsid w:val="001B32A4"/>
    <w:rsid w:val="001B534C"/>
    <w:rsid w:val="001B5AB1"/>
    <w:rsid w:val="001B6B55"/>
    <w:rsid w:val="001B6EC2"/>
    <w:rsid w:val="001C27E7"/>
    <w:rsid w:val="001C60FD"/>
    <w:rsid w:val="001C662D"/>
    <w:rsid w:val="001C6900"/>
    <w:rsid w:val="001C7C38"/>
    <w:rsid w:val="001D2C69"/>
    <w:rsid w:val="001D6C6C"/>
    <w:rsid w:val="001E1F38"/>
    <w:rsid w:val="001E599D"/>
    <w:rsid w:val="001E6774"/>
    <w:rsid w:val="001E68CA"/>
    <w:rsid w:val="001F0CBA"/>
    <w:rsid w:val="001F1DF3"/>
    <w:rsid w:val="001F23AA"/>
    <w:rsid w:val="001F299A"/>
    <w:rsid w:val="001F30D6"/>
    <w:rsid w:val="001F4A94"/>
    <w:rsid w:val="001F69C9"/>
    <w:rsid w:val="001F6B07"/>
    <w:rsid w:val="001F704C"/>
    <w:rsid w:val="001F7786"/>
    <w:rsid w:val="00200D5D"/>
    <w:rsid w:val="00201919"/>
    <w:rsid w:val="00202884"/>
    <w:rsid w:val="00210D08"/>
    <w:rsid w:val="00212D88"/>
    <w:rsid w:val="00213412"/>
    <w:rsid w:val="002156B5"/>
    <w:rsid w:val="00215CEF"/>
    <w:rsid w:val="002174D8"/>
    <w:rsid w:val="00223698"/>
    <w:rsid w:val="00223D9B"/>
    <w:rsid w:val="002240ED"/>
    <w:rsid w:val="00227526"/>
    <w:rsid w:val="0023125E"/>
    <w:rsid w:val="0023156C"/>
    <w:rsid w:val="0023499F"/>
    <w:rsid w:val="00235D5B"/>
    <w:rsid w:val="00240238"/>
    <w:rsid w:val="002430ED"/>
    <w:rsid w:val="00243EA3"/>
    <w:rsid w:val="00244A8D"/>
    <w:rsid w:val="00244D3C"/>
    <w:rsid w:val="00250165"/>
    <w:rsid w:val="002524CD"/>
    <w:rsid w:val="00256AFD"/>
    <w:rsid w:val="00256E92"/>
    <w:rsid w:val="0026082C"/>
    <w:rsid w:val="002622F8"/>
    <w:rsid w:val="00263D05"/>
    <w:rsid w:val="0026585F"/>
    <w:rsid w:val="00266B28"/>
    <w:rsid w:val="00266CC1"/>
    <w:rsid w:val="00267D55"/>
    <w:rsid w:val="0027011F"/>
    <w:rsid w:val="00272B8B"/>
    <w:rsid w:val="002759BE"/>
    <w:rsid w:val="002812CD"/>
    <w:rsid w:val="002816CC"/>
    <w:rsid w:val="00294BEB"/>
    <w:rsid w:val="002A0440"/>
    <w:rsid w:val="002A3A89"/>
    <w:rsid w:val="002A5402"/>
    <w:rsid w:val="002B0B06"/>
    <w:rsid w:val="002B47EC"/>
    <w:rsid w:val="002B486B"/>
    <w:rsid w:val="002B496C"/>
    <w:rsid w:val="002B5A86"/>
    <w:rsid w:val="002C19C8"/>
    <w:rsid w:val="002C1AB5"/>
    <w:rsid w:val="002C1B3B"/>
    <w:rsid w:val="002C25C8"/>
    <w:rsid w:val="002D58BB"/>
    <w:rsid w:val="002D7712"/>
    <w:rsid w:val="002E2756"/>
    <w:rsid w:val="002E42BF"/>
    <w:rsid w:val="002E4B57"/>
    <w:rsid w:val="002E5107"/>
    <w:rsid w:val="002F02C9"/>
    <w:rsid w:val="002F04CF"/>
    <w:rsid w:val="00300F6A"/>
    <w:rsid w:val="00307368"/>
    <w:rsid w:val="003108E4"/>
    <w:rsid w:val="0031125B"/>
    <w:rsid w:val="00311A56"/>
    <w:rsid w:val="003130AA"/>
    <w:rsid w:val="00313696"/>
    <w:rsid w:val="00314763"/>
    <w:rsid w:val="0031540A"/>
    <w:rsid w:val="0031563D"/>
    <w:rsid w:val="0031618A"/>
    <w:rsid w:val="00322968"/>
    <w:rsid w:val="00324CE6"/>
    <w:rsid w:val="00325180"/>
    <w:rsid w:val="003255D2"/>
    <w:rsid w:val="00326707"/>
    <w:rsid w:val="0032689A"/>
    <w:rsid w:val="003272E3"/>
    <w:rsid w:val="003310EE"/>
    <w:rsid w:val="00331455"/>
    <w:rsid w:val="0033218D"/>
    <w:rsid w:val="00334CD4"/>
    <w:rsid w:val="003365D8"/>
    <w:rsid w:val="00336FE6"/>
    <w:rsid w:val="00337109"/>
    <w:rsid w:val="0033736C"/>
    <w:rsid w:val="00342384"/>
    <w:rsid w:val="003423FD"/>
    <w:rsid w:val="00350339"/>
    <w:rsid w:val="00353E78"/>
    <w:rsid w:val="00354780"/>
    <w:rsid w:val="00360E0A"/>
    <w:rsid w:val="003703E9"/>
    <w:rsid w:val="00371483"/>
    <w:rsid w:val="00372092"/>
    <w:rsid w:val="0037598F"/>
    <w:rsid w:val="00375AAD"/>
    <w:rsid w:val="003778C9"/>
    <w:rsid w:val="0038016E"/>
    <w:rsid w:val="003827C7"/>
    <w:rsid w:val="00382C80"/>
    <w:rsid w:val="0038643D"/>
    <w:rsid w:val="003872FA"/>
    <w:rsid w:val="003927A4"/>
    <w:rsid w:val="00392F04"/>
    <w:rsid w:val="003952FF"/>
    <w:rsid w:val="00397931"/>
    <w:rsid w:val="003A0C1E"/>
    <w:rsid w:val="003A534C"/>
    <w:rsid w:val="003A6B00"/>
    <w:rsid w:val="003B2681"/>
    <w:rsid w:val="003B405B"/>
    <w:rsid w:val="003B4777"/>
    <w:rsid w:val="003B53A8"/>
    <w:rsid w:val="003B592A"/>
    <w:rsid w:val="003C210E"/>
    <w:rsid w:val="003C49DF"/>
    <w:rsid w:val="003C6281"/>
    <w:rsid w:val="003C7119"/>
    <w:rsid w:val="003D089D"/>
    <w:rsid w:val="003D1BCB"/>
    <w:rsid w:val="003D63F4"/>
    <w:rsid w:val="003E3128"/>
    <w:rsid w:val="003E7910"/>
    <w:rsid w:val="003F4145"/>
    <w:rsid w:val="00401CD8"/>
    <w:rsid w:val="00410ADD"/>
    <w:rsid w:val="0041231C"/>
    <w:rsid w:val="004126D9"/>
    <w:rsid w:val="00417107"/>
    <w:rsid w:val="004172FE"/>
    <w:rsid w:val="00421CCF"/>
    <w:rsid w:val="00423598"/>
    <w:rsid w:val="00423D1F"/>
    <w:rsid w:val="00423F3B"/>
    <w:rsid w:val="004240FB"/>
    <w:rsid w:val="00424344"/>
    <w:rsid w:val="00426C01"/>
    <w:rsid w:val="00431407"/>
    <w:rsid w:val="00434445"/>
    <w:rsid w:val="00435930"/>
    <w:rsid w:val="00436924"/>
    <w:rsid w:val="00436EE2"/>
    <w:rsid w:val="0043742E"/>
    <w:rsid w:val="00440BF7"/>
    <w:rsid w:val="0044189D"/>
    <w:rsid w:val="00442D48"/>
    <w:rsid w:val="0044301D"/>
    <w:rsid w:val="00450530"/>
    <w:rsid w:val="00451543"/>
    <w:rsid w:val="00456FD4"/>
    <w:rsid w:val="00463ED6"/>
    <w:rsid w:val="00463F98"/>
    <w:rsid w:val="00466632"/>
    <w:rsid w:val="00467A50"/>
    <w:rsid w:val="00471D44"/>
    <w:rsid w:val="00477BD9"/>
    <w:rsid w:val="0048046B"/>
    <w:rsid w:val="004837F8"/>
    <w:rsid w:val="0048387B"/>
    <w:rsid w:val="00483B92"/>
    <w:rsid w:val="00486843"/>
    <w:rsid w:val="00486E2F"/>
    <w:rsid w:val="00492FF6"/>
    <w:rsid w:val="00494A3F"/>
    <w:rsid w:val="00497E7D"/>
    <w:rsid w:val="004A0A2D"/>
    <w:rsid w:val="004A144A"/>
    <w:rsid w:val="004A21CA"/>
    <w:rsid w:val="004A2F5A"/>
    <w:rsid w:val="004A335A"/>
    <w:rsid w:val="004A392D"/>
    <w:rsid w:val="004A7D70"/>
    <w:rsid w:val="004B1F8D"/>
    <w:rsid w:val="004B247B"/>
    <w:rsid w:val="004B52BB"/>
    <w:rsid w:val="004C0272"/>
    <w:rsid w:val="004C06F6"/>
    <w:rsid w:val="004C12DA"/>
    <w:rsid w:val="004C2A48"/>
    <w:rsid w:val="004D0650"/>
    <w:rsid w:val="004D261F"/>
    <w:rsid w:val="004D3828"/>
    <w:rsid w:val="004D3D0E"/>
    <w:rsid w:val="004D5B7B"/>
    <w:rsid w:val="004D6982"/>
    <w:rsid w:val="004E1E36"/>
    <w:rsid w:val="004E1F9A"/>
    <w:rsid w:val="004E225F"/>
    <w:rsid w:val="004E5A09"/>
    <w:rsid w:val="004F0650"/>
    <w:rsid w:val="004F0E08"/>
    <w:rsid w:val="004F1519"/>
    <w:rsid w:val="004F5909"/>
    <w:rsid w:val="005025FD"/>
    <w:rsid w:val="00504484"/>
    <w:rsid w:val="005049E2"/>
    <w:rsid w:val="0051264C"/>
    <w:rsid w:val="00513ED4"/>
    <w:rsid w:val="00516C72"/>
    <w:rsid w:val="005179FF"/>
    <w:rsid w:val="00524B91"/>
    <w:rsid w:val="00524BB0"/>
    <w:rsid w:val="005265FF"/>
    <w:rsid w:val="00526757"/>
    <w:rsid w:val="00526C25"/>
    <w:rsid w:val="00526E03"/>
    <w:rsid w:val="00532398"/>
    <w:rsid w:val="0053509D"/>
    <w:rsid w:val="005354BA"/>
    <w:rsid w:val="0054339A"/>
    <w:rsid w:val="00546047"/>
    <w:rsid w:val="0054656E"/>
    <w:rsid w:val="00546CDA"/>
    <w:rsid w:val="00552647"/>
    <w:rsid w:val="005530A8"/>
    <w:rsid w:val="00553F2C"/>
    <w:rsid w:val="00556818"/>
    <w:rsid w:val="005616E7"/>
    <w:rsid w:val="005725D3"/>
    <w:rsid w:val="005760BD"/>
    <w:rsid w:val="005815F3"/>
    <w:rsid w:val="00581DD0"/>
    <w:rsid w:val="0058344D"/>
    <w:rsid w:val="00587F3B"/>
    <w:rsid w:val="0059269A"/>
    <w:rsid w:val="005927CE"/>
    <w:rsid w:val="00593D90"/>
    <w:rsid w:val="005A159B"/>
    <w:rsid w:val="005A4362"/>
    <w:rsid w:val="005B0F20"/>
    <w:rsid w:val="005B5F5C"/>
    <w:rsid w:val="005C1466"/>
    <w:rsid w:val="005C1ACC"/>
    <w:rsid w:val="005C3E62"/>
    <w:rsid w:val="005C4362"/>
    <w:rsid w:val="005C5191"/>
    <w:rsid w:val="005C7237"/>
    <w:rsid w:val="005D1E94"/>
    <w:rsid w:val="005D34F4"/>
    <w:rsid w:val="005D3DA1"/>
    <w:rsid w:val="005D3F30"/>
    <w:rsid w:val="005D424A"/>
    <w:rsid w:val="005D5E14"/>
    <w:rsid w:val="005D79C5"/>
    <w:rsid w:val="005E1ECD"/>
    <w:rsid w:val="005E37AF"/>
    <w:rsid w:val="005F10EB"/>
    <w:rsid w:val="005F1100"/>
    <w:rsid w:val="005F429D"/>
    <w:rsid w:val="005F6858"/>
    <w:rsid w:val="00603736"/>
    <w:rsid w:val="006038DC"/>
    <w:rsid w:val="006069F3"/>
    <w:rsid w:val="00610526"/>
    <w:rsid w:val="006106A6"/>
    <w:rsid w:val="006127C3"/>
    <w:rsid w:val="0061317B"/>
    <w:rsid w:val="00614E58"/>
    <w:rsid w:val="006177B3"/>
    <w:rsid w:val="0061793A"/>
    <w:rsid w:val="00622EEC"/>
    <w:rsid w:val="0062400B"/>
    <w:rsid w:val="006261FA"/>
    <w:rsid w:val="00630D44"/>
    <w:rsid w:val="00633810"/>
    <w:rsid w:val="0063495B"/>
    <w:rsid w:val="00634D79"/>
    <w:rsid w:val="00635F05"/>
    <w:rsid w:val="00636498"/>
    <w:rsid w:val="006420BD"/>
    <w:rsid w:val="00642150"/>
    <w:rsid w:val="00642D63"/>
    <w:rsid w:val="0064394B"/>
    <w:rsid w:val="00643C2D"/>
    <w:rsid w:val="00645D45"/>
    <w:rsid w:val="00647964"/>
    <w:rsid w:val="0065085D"/>
    <w:rsid w:val="00655512"/>
    <w:rsid w:val="0065604A"/>
    <w:rsid w:val="006625C5"/>
    <w:rsid w:val="006630AE"/>
    <w:rsid w:val="00663DA8"/>
    <w:rsid w:val="00666C7F"/>
    <w:rsid w:val="00667576"/>
    <w:rsid w:val="00667FCC"/>
    <w:rsid w:val="00677063"/>
    <w:rsid w:val="00680B28"/>
    <w:rsid w:val="006841D8"/>
    <w:rsid w:val="006862CC"/>
    <w:rsid w:val="006869EB"/>
    <w:rsid w:val="00687140"/>
    <w:rsid w:val="00687780"/>
    <w:rsid w:val="00693A5E"/>
    <w:rsid w:val="006A14C5"/>
    <w:rsid w:val="006A52B4"/>
    <w:rsid w:val="006A5476"/>
    <w:rsid w:val="006B01B1"/>
    <w:rsid w:val="006B132B"/>
    <w:rsid w:val="006B323A"/>
    <w:rsid w:val="006B4695"/>
    <w:rsid w:val="006B49AD"/>
    <w:rsid w:val="006B635F"/>
    <w:rsid w:val="006B6D32"/>
    <w:rsid w:val="006C02CD"/>
    <w:rsid w:val="006C05D4"/>
    <w:rsid w:val="006C1D8E"/>
    <w:rsid w:val="006C26EE"/>
    <w:rsid w:val="006C2A41"/>
    <w:rsid w:val="006C45AD"/>
    <w:rsid w:val="006C46B6"/>
    <w:rsid w:val="006C7497"/>
    <w:rsid w:val="006D32FA"/>
    <w:rsid w:val="006E1300"/>
    <w:rsid w:val="006E16F3"/>
    <w:rsid w:val="006E32EF"/>
    <w:rsid w:val="006E3CB7"/>
    <w:rsid w:val="006E46CD"/>
    <w:rsid w:val="006E5B7E"/>
    <w:rsid w:val="006F0EC4"/>
    <w:rsid w:val="006F23B2"/>
    <w:rsid w:val="006F37CB"/>
    <w:rsid w:val="006F3E85"/>
    <w:rsid w:val="006F6EAF"/>
    <w:rsid w:val="007003E3"/>
    <w:rsid w:val="00701740"/>
    <w:rsid w:val="00702ADB"/>
    <w:rsid w:val="00703148"/>
    <w:rsid w:val="007038BF"/>
    <w:rsid w:val="00706ABD"/>
    <w:rsid w:val="00714F42"/>
    <w:rsid w:val="00715AF8"/>
    <w:rsid w:val="0071738A"/>
    <w:rsid w:val="00721694"/>
    <w:rsid w:val="007218A6"/>
    <w:rsid w:val="007270EA"/>
    <w:rsid w:val="0072722E"/>
    <w:rsid w:val="007309C4"/>
    <w:rsid w:val="007319BE"/>
    <w:rsid w:val="0073209C"/>
    <w:rsid w:val="007355F1"/>
    <w:rsid w:val="00735D10"/>
    <w:rsid w:val="00740268"/>
    <w:rsid w:val="00741ED8"/>
    <w:rsid w:val="00742C93"/>
    <w:rsid w:val="00742CBF"/>
    <w:rsid w:val="00744F69"/>
    <w:rsid w:val="0074554A"/>
    <w:rsid w:val="0074787D"/>
    <w:rsid w:val="00750B64"/>
    <w:rsid w:val="00751094"/>
    <w:rsid w:val="00752A50"/>
    <w:rsid w:val="00757B29"/>
    <w:rsid w:val="00760542"/>
    <w:rsid w:val="00763ACD"/>
    <w:rsid w:val="007650DD"/>
    <w:rsid w:val="007652AB"/>
    <w:rsid w:val="007709DD"/>
    <w:rsid w:val="007746F2"/>
    <w:rsid w:val="007759C3"/>
    <w:rsid w:val="00775E1F"/>
    <w:rsid w:val="00776C10"/>
    <w:rsid w:val="0077708F"/>
    <w:rsid w:val="00777468"/>
    <w:rsid w:val="00777DE2"/>
    <w:rsid w:val="00781BDB"/>
    <w:rsid w:val="0078253C"/>
    <w:rsid w:val="00786BFB"/>
    <w:rsid w:val="00787031"/>
    <w:rsid w:val="007918DE"/>
    <w:rsid w:val="007929C7"/>
    <w:rsid w:val="00794822"/>
    <w:rsid w:val="007A0A65"/>
    <w:rsid w:val="007A279A"/>
    <w:rsid w:val="007A3FA7"/>
    <w:rsid w:val="007A5BBA"/>
    <w:rsid w:val="007B63D5"/>
    <w:rsid w:val="007B7F68"/>
    <w:rsid w:val="007C56EB"/>
    <w:rsid w:val="007C5A03"/>
    <w:rsid w:val="007C6853"/>
    <w:rsid w:val="007D0CB2"/>
    <w:rsid w:val="007D6A85"/>
    <w:rsid w:val="007E14A0"/>
    <w:rsid w:val="007E158F"/>
    <w:rsid w:val="007E4360"/>
    <w:rsid w:val="007E44F9"/>
    <w:rsid w:val="007E59D5"/>
    <w:rsid w:val="007F1E67"/>
    <w:rsid w:val="007F2508"/>
    <w:rsid w:val="007F2A09"/>
    <w:rsid w:val="007F37A0"/>
    <w:rsid w:val="007F5A9D"/>
    <w:rsid w:val="008039A7"/>
    <w:rsid w:val="00805365"/>
    <w:rsid w:val="00807531"/>
    <w:rsid w:val="00810D0D"/>
    <w:rsid w:val="00812390"/>
    <w:rsid w:val="00814157"/>
    <w:rsid w:val="00815F46"/>
    <w:rsid w:val="00817102"/>
    <w:rsid w:val="00820A40"/>
    <w:rsid w:val="0082494D"/>
    <w:rsid w:val="00824B1B"/>
    <w:rsid w:val="00825C7D"/>
    <w:rsid w:val="00826C4B"/>
    <w:rsid w:val="00830EE7"/>
    <w:rsid w:val="00832D78"/>
    <w:rsid w:val="008331CA"/>
    <w:rsid w:val="00833538"/>
    <w:rsid w:val="008337BF"/>
    <w:rsid w:val="00834437"/>
    <w:rsid w:val="00834B1C"/>
    <w:rsid w:val="00837D03"/>
    <w:rsid w:val="008418AC"/>
    <w:rsid w:val="008428D8"/>
    <w:rsid w:val="00845523"/>
    <w:rsid w:val="0084736D"/>
    <w:rsid w:val="008527FE"/>
    <w:rsid w:val="008544E3"/>
    <w:rsid w:val="008562D8"/>
    <w:rsid w:val="00861742"/>
    <w:rsid w:val="00863531"/>
    <w:rsid w:val="008717B8"/>
    <w:rsid w:val="00872111"/>
    <w:rsid w:val="0087643A"/>
    <w:rsid w:val="00880490"/>
    <w:rsid w:val="00881BD5"/>
    <w:rsid w:val="00883DA7"/>
    <w:rsid w:val="00884E87"/>
    <w:rsid w:val="0088581E"/>
    <w:rsid w:val="00886619"/>
    <w:rsid w:val="0089046C"/>
    <w:rsid w:val="00891810"/>
    <w:rsid w:val="00891BE2"/>
    <w:rsid w:val="00892CE8"/>
    <w:rsid w:val="0089421B"/>
    <w:rsid w:val="00895CF1"/>
    <w:rsid w:val="00897081"/>
    <w:rsid w:val="00897E6A"/>
    <w:rsid w:val="008A1010"/>
    <w:rsid w:val="008B00B1"/>
    <w:rsid w:val="008C6083"/>
    <w:rsid w:val="008D0091"/>
    <w:rsid w:val="008D293A"/>
    <w:rsid w:val="008D3799"/>
    <w:rsid w:val="008D5EFC"/>
    <w:rsid w:val="008D65CC"/>
    <w:rsid w:val="008D73A8"/>
    <w:rsid w:val="008E1F87"/>
    <w:rsid w:val="008E2AD6"/>
    <w:rsid w:val="008E61B7"/>
    <w:rsid w:val="008F3362"/>
    <w:rsid w:val="008F5DC8"/>
    <w:rsid w:val="00901272"/>
    <w:rsid w:val="009067BE"/>
    <w:rsid w:val="00912985"/>
    <w:rsid w:val="00914FD5"/>
    <w:rsid w:val="00915DDB"/>
    <w:rsid w:val="00916C1B"/>
    <w:rsid w:val="009175D9"/>
    <w:rsid w:val="00917B11"/>
    <w:rsid w:val="00921C99"/>
    <w:rsid w:val="00922868"/>
    <w:rsid w:val="009264CA"/>
    <w:rsid w:val="0092747A"/>
    <w:rsid w:val="009360DF"/>
    <w:rsid w:val="009369BE"/>
    <w:rsid w:val="009442BF"/>
    <w:rsid w:val="0094575E"/>
    <w:rsid w:val="009508F8"/>
    <w:rsid w:val="009529D6"/>
    <w:rsid w:val="009561FA"/>
    <w:rsid w:val="00960D16"/>
    <w:rsid w:val="00962103"/>
    <w:rsid w:val="00962189"/>
    <w:rsid w:val="00963700"/>
    <w:rsid w:val="009637A8"/>
    <w:rsid w:val="00967072"/>
    <w:rsid w:val="00971787"/>
    <w:rsid w:val="009720DF"/>
    <w:rsid w:val="00973A38"/>
    <w:rsid w:val="009742DE"/>
    <w:rsid w:val="00974ACE"/>
    <w:rsid w:val="00976F33"/>
    <w:rsid w:val="00977472"/>
    <w:rsid w:val="00981473"/>
    <w:rsid w:val="00981C14"/>
    <w:rsid w:val="00983DA3"/>
    <w:rsid w:val="00984B7B"/>
    <w:rsid w:val="00985C11"/>
    <w:rsid w:val="009865C9"/>
    <w:rsid w:val="00990763"/>
    <w:rsid w:val="00991017"/>
    <w:rsid w:val="00992A53"/>
    <w:rsid w:val="009931B7"/>
    <w:rsid w:val="00997757"/>
    <w:rsid w:val="009A60E8"/>
    <w:rsid w:val="009A6455"/>
    <w:rsid w:val="009B3306"/>
    <w:rsid w:val="009B41E9"/>
    <w:rsid w:val="009B47D1"/>
    <w:rsid w:val="009B4EDB"/>
    <w:rsid w:val="009B76AF"/>
    <w:rsid w:val="009B7B93"/>
    <w:rsid w:val="009C08C6"/>
    <w:rsid w:val="009C453D"/>
    <w:rsid w:val="009C492A"/>
    <w:rsid w:val="009C6DD9"/>
    <w:rsid w:val="009C7AC6"/>
    <w:rsid w:val="009D2585"/>
    <w:rsid w:val="009D45C5"/>
    <w:rsid w:val="009D5BEA"/>
    <w:rsid w:val="009D6F13"/>
    <w:rsid w:val="009D7428"/>
    <w:rsid w:val="009E4F13"/>
    <w:rsid w:val="009E5A6C"/>
    <w:rsid w:val="009E70E3"/>
    <w:rsid w:val="009E7583"/>
    <w:rsid w:val="009F2657"/>
    <w:rsid w:val="009F4698"/>
    <w:rsid w:val="009F4F95"/>
    <w:rsid w:val="00A006E3"/>
    <w:rsid w:val="00A0140C"/>
    <w:rsid w:val="00A01B2C"/>
    <w:rsid w:val="00A03050"/>
    <w:rsid w:val="00A111D1"/>
    <w:rsid w:val="00A11783"/>
    <w:rsid w:val="00A15B50"/>
    <w:rsid w:val="00A21161"/>
    <w:rsid w:val="00A2594B"/>
    <w:rsid w:val="00A26F06"/>
    <w:rsid w:val="00A3195E"/>
    <w:rsid w:val="00A3477E"/>
    <w:rsid w:val="00A36925"/>
    <w:rsid w:val="00A37AB0"/>
    <w:rsid w:val="00A44B32"/>
    <w:rsid w:val="00A45463"/>
    <w:rsid w:val="00A4591A"/>
    <w:rsid w:val="00A45949"/>
    <w:rsid w:val="00A47161"/>
    <w:rsid w:val="00A503BA"/>
    <w:rsid w:val="00A512AC"/>
    <w:rsid w:val="00A512B3"/>
    <w:rsid w:val="00A54E68"/>
    <w:rsid w:val="00A600FB"/>
    <w:rsid w:val="00A6189C"/>
    <w:rsid w:val="00A633F2"/>
    <w:rsid w:val="00A7402F"/>
    <w:rsid w:val="00A76E73"/>
    <w:rsid w:val="00A77159"/>
    <w:rsid w:val="00A774D5"/>
    <w:rsid w:val="00A77547"/>
    <w:rsid w:val="00A81F93"/>
    <w:rsid w:val="00A84F19"/>
    <w:rsid w:val="00A85113"/>
    <w:rsid w:val="00A90C73"/>
    <w:rsid w:val="00A91041"/>
    <w:rsid w:val="00A9208C"/>
    <w:rsid w:val="00AA2115"/>
    <w:rsid w:val="00AA3883"/>
    <w:rsid w:val="00AA5810"/>
    <w:rsid w:val="00AA643B"/>
    <w:rsid w:val="00AB39D2"/>
    <w:rsid w:val="00AB54AD"/>
    <w:rsid w:val="00AB6C63"/>
    <w:rsid w:val="00AC04E6"/>
    <w:rsid w:val="00AC2989"/>
    <w:rsid w:val="00AC3704"/>
    <w:rsid w:val="00AC5E43"/>
    <w:rsid w:val="00AD0B95"/>
    <w:rsid w:val="00AD29DF"/>
    <w:rsid w:val="00AD32BA"/>
    <w:rsid w:val="00AD353A"/>
    <w:rsid w:val="00AD3BD2"/>
    <w:rsid w:val="00AD3FC2"/>
    <w:rsid w:val="00AD4281"/>
    <w:rsid w:val="00AD6062"/>
    <w:rsid w:val="00AD628B"/>
    <w:rsid w:val="00AD65F0"/>
    <w:rsid w:val="00AD706D"/>
    <w:rsid w:val="00AD7742"/>
    <w:rsid w:val="00AE0150"/>
    <w:rsid w:val="00AE0671"/>
    <w:rsid w:val="00AE0A23"/>
    <w:rsid w:val="00AE6773"/>
    <w:rsid w:val="00AE69CE"/>
    <w:rsid w:val="00AF1884"/>
    <w:rsid w:val="00AF34C5"/>
    <w:rsid w:val="00AF3CFE"/>
    <w:rsid w:val="00AF4E0F"/>
    <w:rsid w:val="00AF6414"/>
    <w:rsid w:val="00B01722"/>
    <w:rsid w:val="00B04676"/>
    <w:rsid w:val="00B13401"/>
    <w:rsid w:val="00B20B6F"/>
    <w:rsid w:val="00B21E0D"/>
    <w:rsid w:val="00B2736F"/>
    <w:rsid w:val="00B302B0"/>
    <w:rsid w:val="00B3057A"/>
    <w:rsid w:val="00B30B30"/>
    <w:rsid w:val="00B33E83"/>
    <w:rsid w:val="00B33F82"/>
    <w:rsid w:val="00B35455"/>
    <w:rsid w:val="00B366BA"/>
    <w:rsid w:val="00B36B25"/>
    <w:rsid w:val="00B4080B"/>
    <w:rsid w:val="00B415AE"/>
    <w:rsid w:val="00B41E18"/>
    <w:rsid w:val="00B43AA2"/>
    <w:rsid w:val="00B442F0"/>
    <w:rsid w:val="00B47EB4"/>
    <w:rsid w:val="00B50108"/>
    <w:rsid w:val="00B50DCD"/>
    <w:rsid w:val="00B51FC0"/>
    <w:rsid w:val="00B56B4E"/>
    <w:rsid w:val="00B57258"/>
    <w:rsid w:val="00B57E48"/>
    <w:rsid w:val="00B63791"/>
    <w:rsid w:val="00B6427A"/>
    <w:rsid w:val="00B64967"/>
    <w:rsid w:val="00B6733F"/>
    <w:rsid w:val="00B7072D"/>
    <w:rsid w:val="00B7407F"/>
    <w:rsid w:val="00B74EAE"/>
    <w:rsid w:val="00B76D87"/>
    <w:rsid w:val="00B76DA1"/>
    <w:rsid w:val="00B80BD1"/>
    <w:rsid w:val="00B80E6E"/>
    <w:rsid w:val="00B81436"/>
    <w:rsid w:val="00B833E6"/>
    <w:rsid w:val="00B85E1D"/>
    <w:rsid w:val="00B86B8E"/>
    <w:rsid w:val="00B91D27"/>
    <w:rsid w:val="00B92213"/>
    <w:rsid w:val="00B92BAF"/>
    <w:rsid w:val="00B95C1D"/>
    <w:rsid w:val="00B96EF2"/>
    <w:rsid w:val="00BA2A4B"/>
    <w:rsid w:val="00BA36D0"/>
    <w:rsid w:val="00BA3A20"/>
    <w:rsid w:val="00BA713F"/>
    <w:rsid w:val="00BC0D29"/>
    <w:rsid w:val="00BC22EB"/>
    <w:rsid w:val="00BC25E9"/>
    <w:rsid w:val="00BC37AC"/>
    <w:rsid w:val="00BC5217"/>
    <w:rsid w:val="00BC61D4"/>
    <w:rsid w:val="00BC7DAA"/>
    <w:rsid w:val="00BD28A5"/>
    <w:rsid w:val="00BD457B"/>
    <w:rsid w:val="00BD710B"/>
    <w:rsid w:val="00BE14A9"/>
    <w:rsid w:val="00BE1FC2"/>
    <w:rsid w:val="00BE340C"/>
    <w:rsid w:val="00BE50A9"/>
    <w:rsid w:val="00BE57A4"/>
    <w:rsid w:val="00BE6B42"/>
    <w:rsid w:val="00BE7454"/>
    <w:rsid w:val="00BF1E62"/>
    <w:rsid w:val="00BF4925"/>
    <w:rsid w:val="00BF61CB"/>
    <w:rsid w:val="00C01A35"/>
    <w:rsid w:val="00C021BB"/>
    <w:rsid w:val="00C051CE"/>
    <w:rsid w:val="00C05D78"/>
    <w:rsid w:val="00C07C15"/>
    <w:rsid w:val="00C12589"/>
    <w:rsid w:val="00C13198"/>
    <w:rsid w:val="00C1576C"/>
    <w:rsid w:val="00C164C7"/>
    <w:rsid w:val="00C1792A"/>
    <w:rsid w:val="00C207D3"/>
    <w:rsid w:val="00C246BC"/>
    <w:rsid w:val="00C247DD"/>
    <w:rsid w:val="00C26B39"/>
    <w:rsid w:val="00C27DDB"/>
    <w:rsid w:val="00C36182"/>
    <w:rsid w:val="00C37103"/>
    <w:rsid w:val="00C37B94"/>
    <w:rsid w:val="00C45922"/>
    <w:rsid w:val="00C46B65"/>
    <w:rsid w:val="00C53001"/>
    <w:rsid w:val="00C60093"/>
    <w:rsid w:val="00C61587"/>
    <w:rsid w:val="00C640D2"/>
    <w:rsid w:val="00C64DCE"/>
    <w:rsid w:val="00C653AD"/>
    <w:rsid w:val="00C6546F"/>
    <w:rsid w:val="00C65B7E"/>
    <w:rsid w:val="00C66C06"/>
    <w:rsid w:val="00C671AB"/>
    <w:rsid w:val="00C70D92"/>
    <w:rsid w:val="00C74149"/>
    <w:rsid w:val="00C76221"/>
    <w:rsid w:val="00C81266"/>
    <w:rsid w:val="00C82FD7"/>
    <w:rsid w:val="00C8681C"/>
    <w:rsid w:val="00C92A2F"/>
    <w:rsid w:val="00C94AC4"/>
    <w:rsid w:val="00CA22B8"/>
    <w:rsid w:val="00CA4C28"/>
    <w:rsid w:val="00CA6781"/>
    <w:rsid w:val="00CB3A0F"/>
    <w:rsid w:val="00CB58B3"/>
    <w:rsid w:val="00CC023B"/>
    <w:rsid w:val="00CC0286"/>
    <w:rsid w:val="00CC0D3F"/>
    <w:rsid w:val="00CC30B3"/>
    <w:rsid w:val="00CC72B9"/>
    <w:rsid w:val="00CD0285"/>
    <w:rsid w:val="00CD072E"/>
    <w:rsid w:val="00CD0DEF"/>
    <w:rsid w:val="00CD3670"/>
    <w:rsid w:val="00CE2155"/>
    <w:rsid w:val="00CE467C"/>
    <w:rsid w:val="00CE5BBC"/>
    <w:rsid w:val="00CE772F"/>
    <w:rsid w:val="00CF1080"/>
    <w:rsid w:val="00CF1E57"/>
    <w:rsid w:val="00CF29F4"/>
    <w:rsid w:val="00CF3107"/>
    <w:rsid w:val="00CF4A25"/>
    <w:rsid w:val="00CF5B2B"/>
    <w:rsid w:val="00CF6010"/>
    <w:rsid w:val="00CF74AE"/>
    <w:rsid w:val="00D02575"/>
    <w:rsid w:val="00D029CA"/>
    <w:rsid w:val="00D02A04"/>
    <w:rsid w:val="00D12282"/>
    <w:rsid w:val="00D12436"/>
    <w:rsid w:val="00D14977"/>
    <w:rsid w:val="00D14DD8"/>
    <w:rsid w:val="00D1744F"/>
    <w:rsid w:val="00D17452"/>
    <w:rsid w:val="00D2234E"/>
    <w:rsid w:val="00D23677"/>
    <w:rsid w:val="00D25957"/>
    <w:rsid w:val="00D25A03"/>
    <w:rsid w:val="00D25C07"/>
    <w:rsid w:val="00D271FE"/>
    <w:rsid w:val="00D30FC8"/>
    <w:rsid w:val="00D36923"/>
    <w:rsid w:val="00D4653D"/>
    <w:rsid w:val="00D511A8"/>
    <w:rsid w:val="00D53CB0"/>
    <w:rsid w:val="00D56D46"/>
    <w:rsid w:val="00D62C69"/>
    <w:rsid w:val="00D66B4A"/>
    <w:rsid w:val="00D70683"/>
    <w:rsid w:val="00D7458B"/>
    <w:rsid w:val="00D75522"/>
    <w:rsid w:val="00D757D2"/>
    <w:rsid w:val="00D81CF2"/>
    <w:rsid w:val="00D8432D"/>
    <w:rsid w:val="00D86048"/>
    <w:rsid w:val="00D92F61"/>
    <w:rsid w:val="00D948C3"/>
    <w:rsid w:val="00D95587"/>
    <w:rsid w:val="00D95E34"/>
    <w:rsid w:val="00DA1284"/>
    <w:rsid w:val="00DA1EEB"/>
    <w:rsid w:val="00DA3524"/>
    <w:rsid w:val="00DA6B06"/>
    <w:rsid w:val="00DB0B1D"/>
    <w:rsid w:val="00DB2337"/>
    <w:rsid w:val="00DB380F"/>
    <w:rsid w:val="00DB697A"/>
    <w:rsid w:val="00DC06F1"/>
    <w:rsid w:val="00DC3DA1"/>
    <w:rsid w:val="00DC59C7"/>
    <w:rsid w:val="00DC76A6"/>
    <w:rsid w:val="00DE15AF"/>
    <w:rsid w:val="00DE4CD7"/>
    <w:rsid w:val="00DE7342"/>
    <w:rsid w:val="00DF05E3"/>
    <w:rsid w:val="00DF3041"/>
    <w:rsid w:val="00DF3CFB"/>
    <w:rsid w:val="00DF73B5"/>
    <w:rsid w:val="00E0257D"/>
    <w:rsid w:val="00E06B9F"/>
    <w:rsid w:val="00E07B67"/>
    <w:rsid w:val="00E07E76"/>
    <w:rsid w:val="00E07E93"/>
    <w:rsid w:val="00E10802"/>
    <w:rsid w:val="00E15A52"/>
    <w:rsid w:val="00E15C72"/>
    <w:rsid w:val="00E17F13"/>
    <w:rsid w:val="00E21BD1"/>
    <w:rsid w:val="00E227AF"/>
    <w:rsid w:val="00E302CA"/>
    <w:rsid w:val="00E429F9"/>
    <w:rsid w:val="00E46B10"/>
    <w:rsid w:val="00E50F37"/>
    <w:rsid w:val="00E517DF"/>
    <w:rsid w:val="00E56C75"/>
    <w:rsid w:val="00E604FA"/>
    <w:rsid w:val="00E60508"/>
    <w:rsid w:val="00E63CB9"/>
    <w:rsid w:val="00E64840"/>
    <w:rsid w:val="00E6765C"/>
    <w:rsid w:val="00E676B7"/>
    <w:rsid w:val="00E713DC"/>
    <w:rsid w:val="00E718FF"/>
    <w:rsid w:val="00E749DB"/>
    <w:rsid w:val="00E75FC5"/>
    <w:rsid w:val="00E76D3D"/>
    <w:rsid w:val="00E76E38"/>
    <w:rsid w:val="00E80EC5"/>
    <w:rsid w:val="00E81AE7"/>
    <w:rsid w:val="00E82C5C"/>
    <w:rsid w:val="00E86757"/>
    <w:rsid w:val="00E867A5"/>
    <w:rsid w:val="00E86E9C"/>
    <w:rsid w:val="00E90925"/>
    <w:rsid w:val="00E91B5A"/>
    <w:rsid w:val="00E92BC1"/>
    <w:rsid w:val="00E96564"/>
    <w:rsid w:val="00E965F0"/>
    <w:rsid w:val="00E97FFE"/>
    <w:rsid w:val="00EA0C1A"/>
    <w:rsid w:val="00EA2452"/>
    <w:rsid w:val="00EA66D9"/>
    <w:rsid w:val="00EA70D9"/>
    <w:rsid w:val="00EB0830"/>
    <w:rsid w:val="00EB1B63"/>
    <w:rsid w:val="00EB1E7A"/>
    <w:rsid w:val="00EB47AD"/>
    <w:rsid w:val="00EC186A"/>
    <w:rsid w:val="00EC3D87"/>
    <w:rsid w:val="00EC47AC"/>
    <w:rsid w:val="00ED0AC7"/>
    <w:rsid w:val="00ED12F7"/>
    <w:rsid w:val="00ED27C7"/>
    <w:rsid w:val="00ED327F"/>
    <w:rsid w:val="00ED4541"/>
    <w:rsid w:val="00ED77F1"/>
    <w:rsid w:val="00EE24CB"/>
    <w:rsid w:val="00EE2D91"/>
    <w:rsid w:val="00EE48CC"/>
    <w:rsid w:val="00EE5662"/>
    <w:rsid w:val="00EE5A31"/>
    <w:rsid w:val="00EE6AF1"/>
    <w:rsid w:val="00EE7516"/>
    <w:rsid w:val="00EF06C5"/>
    <w:rsid w:val="00EF39F1"/>
    <w:rsid w:val="00EF668A"/>
    <w:rsid w:val="00F015B6"/>
    <w:rsid w:val="00F02BA0"/>
    <w:rsid w:val="00F03801"/>
    <w:rsid w:val="00F06634"/>
    <w:rsid w:val="00F1526A"/>
    <w:rsid w:val="00F159DE"/>
    <w:rsid w:val="00F16FFC"/>
    <w:rsid w:val="00F175FC"/>
    <w:rsid w:val="00F22854"/>
    <w:rsid w:val="00F23167"/>
    <w:rsid w:val="00F24A74"/>
    <w:rsid w:val="00F25203"/>
    <w:rsid w:val="00F262BC"/>
    <w:rsid w:val="00F345EA"/>
    <w:rsid w:val="00F34CD7"/>
    <w:rsid w:val="00F37036"/>
    <w:rsid w:val="00F37E59"/>
    <w:rsid w:val="00F42841"/>
    <w:rsid w:val="00F44131"/>
    <w:rsid w:val="00F45B96"/>
    <w:rsid w:val="00F50730"/>
    <w:rsid w:val="00F50C91"/>
    <w:rsid w:val="00F52F2D"/>
    <w:rsid w:val="00F57830"/>
    <w:rsid w:val="00F6201F"/>
    <w:rsid w:val="00F66A64"/>
    <w:rsid w:val="00F707F1"/>
    <w:rsid w:val="00F70D15"/>
    <w:rsid w:val="00F7398D"/>
    <w:rsid w:val="00F769A6"/>
    <w:rsid w:val="00F8031B"/>
    <w:rsid w:val="00F80C25"/>
    <w:rsid w:val="00F822AA"/>
    <w:rsid w:val="00F87005"/>
    <w:rsid w:val="00F944BF"/>
    <w:rsid w:val="00FA1777"/>
    <w:rsid w:val="00FA2EB4"/>
    <w:rsid w:val="00FA475E"/>
    <w:rsid w:val="00FB3C7E"/>
    <w:rsid w:val="00FB6691"/>
    <w:rsid w:val="00FC4518"/>
    <w:rsid w:val="00FC6EDA"/>
    <w:rsid w:val="00FD2E4F"/>
    <w:rsid w:val="00FD451C"/>
    <w:rsid w:val="00FD6870"/>
    <w:rsid w:val="00FD73D2"/>
    <w:rsid w:val="00FD79BB"/>
    <w:rsid w:val="00FD7DFE"/>
    <w:rsid w:val="00FE0025"/>
    <w:rsid w:val="00FE3F55"/>
    <w:rsid w:val="00FE526A"/>
    <w:rsid w:val="00FE5B7D"/>
    <w:rsid w:val="00FF278B"/>
    <w:rsid w:val="00FF55B9"/>
    <w:rsid w:val="00FF64C8"/>
    <w:rsid w:val="00FF7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4B"/>
    <w:pPr>
      <w:ind w:left="720"/>
      <w:contextualSpacing/>
    </w:pPr>
  </w:style>
  <w:style w:type="table" w:styleId="TableGrid">
    <w:name w:val="Table Grid"/>
    <w:basedOn w:val="TableNormal"/>
    <w:uiPriority w:val="59"/>
    <w:rsid w:val="002C1A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9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69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9269A"/>
    <w:rPr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FF55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5B9"/>
  </w:style>
  <w:style w:type="paragraph" w:styleId="Footer">
    <w:name w:val="footer"/>
    <w:basedOn w:val="Normal"/>
    <w:link w:val="FooterChar"/>
    <w:uiPriority w:val="99"/>
    <w:unhideWhenUsed/>
    <w:rsid w:val="00FF55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4B"/>
    <w:pPr>
      <w:ind w:left="720"/>
      <w:contextualSpacing/>
    </w:pPr>
  </w:style>
  <w:style w:type="table" w:styleId="TableGrid">
    <w:name w:val="Table Grid"/>
    <w:basedOn w:val="TableNormal"/>
    <w:uiPriority w:val="59"/>
    <w:rsid w:val="002C1A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9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69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9269A"/>
    <w:rPr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FF55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5B9"/>
  </w:style>
  <w:style w:type="paragraph" w:styleId="Footer">
    <w:name w:val="footer"/>
    <w:basedOn w:val="Normal"/>
    <w:link w:val="FooterChar"/>
    <w:uiPriority w:val="99"/>
    <w:unhideWhenUsed/>
    <w:rsid w:val="00FF55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7B447-43D6-45D4-9695-15C88083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5985</Words>
  <Characters>34115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ssts-duraid</cp:lastModifiedBy>
  <cp:revision>28</cp:revision>
  <cp:lastPrinted>2018-09-27T05:40:00Z</cp:lastPrinted>
  <dcterms:created xsi:type="dcterms:W3CDTF">2018-04-15T05:31:00Z</dcterms:created>
  <dcterms:modified xsi:type="dcterms:W3CDTF">2018-09-27T05:49:00Z</dcterms:modified>
</cp:coreProperties>
</file>